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00" w:rsidRPr="00E92800" w:rsidRDefault="00DC6483" w:rsidP="00E92800">
      <w:pPr>
        <w:jc w:val="right"/>
        <w:rPr>
          <w:rFonts w:ascii="Calibri" w:hAnsi="Calibri" w:cs="Calibri"/>
          <w:lang w:val="pl-PL"/>
        </w:rPr>
      </w:pPr>
      <w:bookmarkStart w:id="0" w:name="_GoBack"/>
      <w:bookmarkEnd w:id="0"/>
      <w:r>
        <w:rPr>
          <w:rFonts w:ascii="Calibri" w:hAnsi="Calibri" w:cs="Calibri"/>
          <w:lang w:val="pl-PL"/>
        </w:rPr>
        <w:t>Załącznik nr 4d</w:t>
      </w:r>
      <w:r w:rsidR="00E92800" w:rsidRPr="00E92800">
        <w:rPr>
          <w:rFonts w:ascii="Calibri" w:hAnsi="Calibri" w:cs="Calibri"/>
          <w:lang w:val="pl-PL"/>
        </w:rPr>
        <w:t xml:space="preserve"> do Procedury oceny wniosków o udzielenie wsparcia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175"/>
        <w:gridCol w:w="9392"/>
        <w:gridCol w:w="2237"/>
      </w:tblGrid>
      <w:tr w:rsidR="007E2105" w:rsidRPr="007151D8" w:rsidTr="00C90902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Kryteria wyboru projektów z zakresu </w:t>
            </w:r>
            <w:r w:rsidR="00BD1A6B" w:rsidRPr="00E92800">
              <w:rPr>
                <w:rFonts w:ascii="Calibri" w:hAnsi="Calibri" w:cs="Calibri"/>
                <w:b/>
                <w:lang w:val="pl-PL"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BUDOWA LUB PRZEBUDOWA OGÓLNODOSTĘPNEJ I NIEKOMERCYJNEJ INFRASTRUKTURY </w:t>
            </w:r>
          </w:p>
          <w:p w:rsidR="007E2105" w:rsidRPr="00E92800" w:rsidRDefault="007E2105" w:rsidP="00E9280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TURYSTYCZNEJ LUB REKREACYJNEJ, LUB KULTURALNEJ oraz </w:t>
            </w:r>
            <w:r w:rsidR="00EC1944"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OCHRONA ZABYTKÓW</w:t>
            </w:r>
            <w:r w:rsidR="00E92800">
              <w:rPr>
                <w:rFonts w:ascii="Calibri" w:hAnsi="Calibri" w:cs="Calibri"/>
                <w:b/>
                <w:lang w:val="pl-PL"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LGD  Kwiat Lnu  w ramach realizacji LSR 2014-2020</w:t>
            </w:r>
          </w:p>
        </w:tc>
      </w:tr>
      <w:tr w:rsidR="007E2105" w:rsidRPr="00C81B54" w:rsidTr="00C81B5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 xml:space="preserve">Oceniający nie może przyznać punktów cząstkowych/ułamkowych np. 2,5 pkt.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Oceniający opiera się na definicjach zawartych w kol. Opis/definicje.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Max ilość punktów dla operacji, którą operacja mo</w:t>
            </w:r>
            <w:r w:rsidR="008E43A5" w:rsidRPr="00E92800">
              <w:rPr>
                <w:rFonts w:ascii="Calibri" w:hAnsi="Calibri" w:cs="Calibri"/>
                <w:lang w:eastAsia="ar-SA"/>
              </w:rPr>
              <w:t xml:space="preserve">że otrzymać w trakcie oceny – </w:t>
            </w:r>
            <w:r w:rsidR="00845BE6">
              <w:rPr>
                <w:rFonts w:ascii="Calibri" w:hAnsi="Calibri" w:cs="Calibri"/>
                <w:b/>
                <w:lang w:eastAsia="ar-SA"/>
              </w:rPr>
              <w:t>24</w:t>
            </w:r>
            <w:r w:rsidRPr="00E92800">
              <w:rPr>
                <w:rFonts w:ascii="Calibri" w:hAnsi="Calibri" w:cs="Calibri"/>
                <w:b/>
                <w:lang w:eastAsia="ar-SA"/>
              </w:rPr>
              <w:t xml:space="preserve"> pkt.</w:t>
            </w:r>
            <w:r w:rsidRPr="00E92800">
              <w:rPr>
                <w:rFonts w:ascii="Calibri" w:hAnsi="Calibri" w:cs="Calibri"/>
                <w:lang w:eastAsia="ar-SA"/>
              </w:rPr>
              <w:t xml:space="preserve"> </w:t>
            </w:r>
          </w:p>
          <w:p w:rsidR="00D028B6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Min. ilość punktów dla operacji, którą operacja m</w:t>
            </w:r>
            <w:r w:rsidR="008E43A5" w:rsidRPr="00E92800">
              <w:rPr>
                <w:rFonts w:ascii="Calibri" w:hAnsi="Calibri" w:cs="Calibri"/>
                <w:lang w:eastAsia="ar-SA"/>
              </w:rPr>
              <w:t>usi otrzymać w trakcie oceny –</w:t>
            </w:r>
            <w:r w:rsidR="00845BE6">
              <w:rPr>
                <w:rFonts w:ascii="Calibri" w:hAnsi="Calibri" w:cs="Calibri"/>
                <w:b/>
                <w:lang w:eastAsia="ar-SA"/>
              </w:rPr>
              <w:t>12</w:t>
            </w:r>
            <w:r w:rsidRPr="00E92800">
              <w:rPr>
                <w:rFonts w:ascii="Calibri" w:hAnsi="Calibri" w:cs="Calibri"/>
                <w:b/>
                <w:lang w:eastAsia="ar-SA"/>
              </w:rPr>
              <w:t xml:space="preserve"> pkt.</w:t>
            </w:r>
            <w:r w:rsidRPr="00E92800">
              <w:rPr>
                <w:rFonts w:ascii="Calibri" w:hAnsi="Calibri" w:cs="Calibri"/>
              </w:rPr>
              <w:t xml:space="preserve"> 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7E2105" w:rsidRPr="00E92800" w:rsidRDefault="007E2105" w:rsidP="00F44E99">
            <w:pPr>
              <w:pStyle w:val="Akapitzlist"/>
              <w:numPr>
                <w:ilvl w:val="0"/>
                <w:numId w:val="12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7E2105" w:rsidRPr="00C81B54" w:rsidTr="00C90902">
        <w:trPr>
          <w:trHeight w:val="394"/>
          <w:jc w:val="center"/>
        </w:trPr>
        <w:tc>
          <w:tcPr>
            <w:tcW w:w="260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  <w:proofErr w:type="spellEnd"/>
          </w:p>
        </w:tc>
        <w:tc>
          <w:tcPr>
            <w:tcW w:w="747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</w:t>
            </w:r>
            <w:proofErr w:type="spellEnd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oceny</w:t>
            </w:r>
            <w:proofErr w:type="spellEnd"/>
          </w:p>
        </w:tc>
        <w:tc>
          <w:tcPr>
            <w:tcW w:w="3225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Opis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/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definicje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proofErr w:type="spellStart"/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  <w:proofErr w:type="spellEnd"/>
          </w:p>
        </w:tc>
      </w:tr>
      <w:tr w:rsidR="007E2105" w:rsidRPr="00C81B54" w:rsidTr="00C90902">
        <w:trPr>
          <w:trHeight w:val="394"/>
          <w:jc w:val="center"/>
        </w:trPr>
        <w:tc>
          <w:tcPr>
            <w:tcW w:w="260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25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7E2105" w:rsidRPr="00C81B5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1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. </w:t>
            </w:r>
          </w:p>
        </w:tc>
        <w:tc>
          <w:tcPr>
            <w:tcW w:w="747" w:type="pct"/>
            <w:shd w:val="clear" w:color="auto" w:fill="auto"/>
          </w:tcPr>
          <w:p w:rsidR="007E2105" w:rsidRPr="00E92800" w:rsidRDefault="00F44E99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Operacja przyczyniające się do rozwoju infrastruktury obszaru LGD Kwiat Lnu</w:t>
            </w:r>
          </w:p>
        </w:tc>
        <w:tc>
          <w:tcPr>
            <w:tcW w:w="3225" w:type="pct"/>
            <w:shd w:val="clear" w:color="auto" w:fill="auto"/>
          </w:tcPr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Operacja przyczynia się do rozwoju: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a/ infrastruktury turystycznej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b/ infrastruktury rekreacyjnej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c/ infrastruktury </w:t>
            </w:r>
            <w:r w:rsidR="00C71362" w:rsidRPr="00E92800">
              <w:rPr>
                <w:rFonts w:ascii="Calibri" w:hAnsi="Calibri" w:cs="Calibri"/>
              </w:rPr>
              <w:t>kulturowej z wyłączeniem świetlic wiejskich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d) zabytków wpisanych do rejestru zabytków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„a”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„b”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uatrakcyjnienia oferty rekreacyjnej na obszarze LGD. W tym zakresie w oparciu o charakterystykę </w:t>
            </w:r>
            <w:r w:rsidRPr="00E92800">
              <w:rPr>
                <w:rFonts w:ascii="Calibri" w:hAnsi="Calibri" w:cs="Calibri"/>
                <w:i/>
              </w:rPr>
              <w:lastRenderedPageBreak/>
              <w:t>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„c”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Założenia kryterium </w:t>
            </w:r>
            <w:r w:rsidRPr="00E92800">
              <w:rPr>
                <w:rFonts w:ascii="Calibri" w:hAnsi="Calibri" w:cs="Calibri"/>
                <w:b/>
                <w:i/>
              </w:rPr>
              <w:t>„d”</w:t>
            </w:r>
            <w:r w:rsidRPr="00E92800">
              <w:rPr>
                <w:rFonts w:ascii="Calibri" w:hAnsi="Calibri" w:cs="Calibri"/>
                <w:i/>
              </w:rPr>
              <w:t xml:space="preserve">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7E2105" w:rsidRPr="00E92800" w:rsidRDefault="007E2105" w:rsidP="00C81B54">
            <w:pPr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u w:val="single"/>
                <w:lang w:val="pl-PL"/>
              </w:rPr>
              <w:t>Członek Rady może przyznać punkty tylko w jednej kategorii,</w:t>
            </w:r>
          </w:p>
          <w:p w:rsidR="007E2105" w:rsidRPr="00E92800" w:rsidRDefault="007E2105" w:rsidP="00C81B54">
            <w:pPr>
              <w:pStyle w:val="Akapitzlist"/>
              <w:ind w:left="142"/>
              <w:rPr>
                <w:rFonts w:ascii="Calibri" w:hAnsi="Calibri" w:cs="Calibri"/>
              </w:rPr>
            </w:pPr>
          </w:p>
        </w:tc>
        <w:tc>
          <w:tcPr>
            <w:tcW w:w="768" w:type="pct"/>
            <w:shd w:val="clear" w:color="auto" w:fill="auto"/>
          </w:tcPr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845BE6">
            <w:pPr>
              <w:spacing w:after="8"/>
              <w:ind w:left="0"/>
              <w:rPr>
                <w:rFonts w:ascii="Calibri" w:hAnsi="Calibri" w:cs="Calibri"/>
                <w:b/>
                <w:lang w:val="pl-PL"/>
              </w:rPr>
            </w:pPr>
            <w:r w:rsidRPr="007151D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Max  5 </w:t>
            </w: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5  – infrastruktura turystyczna</w:t>
            </w: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3  - infrastruktura rekreacyjna</w:t>
            </w:r>
          </w:p>
          <w:p w:rsidR="007E2105" w:rsidRPr="007151D8" w:rsidRDefault="00C76DB4" w:rsidP="007151D8">
            <w:pPr>
              <w:spacing w:after="8"/>
              <w:ind w:left="0"/>
              <w:rPr>
                <w:rFonts w:ascii="Calibri" w:hAnsi="Calibri" w:cs="Calibri"/>
                <w:lang w:val="pl-PL"/>
              </w:rPr>
            </w:pPr>
            <w:r w:rsidRPr="007151D8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7E2105" w:rsidRPr="007151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infrastruktura kulturowa</w:t>
            </w:r>
            <w:r w:rsidR="00C71362" w:rsidRPr="007151D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:rsidR="007E2105" w:rsidRPr="007151D8" w:rsidRDefault="007E2105" w:rsidP="007151D8">
            <w:pPr>
              <w:spacing w:after="8"/>
              <w:ind w:left="0"/>
              <w:rPr>
                <w:rFonts w:ascii="Calibri" w:hAnsi="Calibri" w:cs="Calibri"/>
              </w:rPr>
            </w:pPr>
            <w:r w:rsidRPr="007151D8">
              <w:rPr>
                <w:rFonts w:ascii="Calibri" w:hAnsi="Calibri" w:cs="Calibri"/>
                <w:sz w:val="22"/>
                <w:szCs w:val="22"/>
              </w:rPr>
              <w:t xml:space="preserve">3- </w:t>
            </w:r>
            <w:proofErr w:type="spellStart"/>
            <w:r w:rsidRPr="007151D8">
              <w:rPr>
                <w:rFonts w:ascii="Calibri" w:hAnsi="Calibri" w:cs="Calibri"/>
                <w:sz w:val="22"/>
                <w:szCs w:val="22"/>
              </w:rPr>
              <w:t>ochrona</w:t>
            </w:r>
            <w:proofErr w:type="spellEnd"/>
            <w:r w:rsidRPr="007151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151D8">
              <w:rPr>
                <w:rFonts w:ascii="Calibri" w:hAnsi="Calibri" w:cs="Calibri"/>
                <w:sz w:val="22"/>
                <w:szCs w:val="22"/>
              </w:rPr>
              <w:t>zabytków</w:t>
            </w:r>
            <w:proofErr w:type="spellEnd"/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  <w:p w:rsidR="007E2105" w:rsidRPr="007151D8" w:rsidRDefault="007E2105" w:rsidP="00C81B54">
            <w:pPr>
              <w:pStyle w:val="Akapitzlist"/>
              <w:spacing w:after="8" w:line="240" w:lineRule="auto"/>
              <w:ind w:left="142"/>
              <w:rPr>
                <w:rFonts w:ascii="Calibri" w:hAnsi="Calibri" w:cs="Calibri"/>
              </w:rPr>
            </w:pPr>
          </w:p>
        </w:tc>
      </w:tr>
      <w:tr w:rsidR="007E2105" w:rsidRPr="00E159F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7E2105" w:rsidRPr="00845BE6" w:rsidRDefault="00AA534B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2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7E2105" w:rsidRPr="00E92800" w:rsidRDefault="007E2105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Zastosowanie rozwiązań sprzyjających ochronie środowiska lub przeciwdziałaniu zmianom klimatu</w:t>
            </w:r>
          </w:p>
        </w:tc>
        <w:tc>
          <w:tcPr>
            <w:tcW w:w="3225" w:type="pct"/>
            <w:shd w:val="clear" w:color="auto" w:fill="auto"/>
          </w:tcPr>
          <w:p w:rsidR="007E2105" w:rsidRPr="00E92800" w:rsidRDefault="007E2105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Operacja przewiduje zastosowanie rozwiązań sprzyjających ochronie środowiska lub przeciwdziałaniu zmianom klimatu. </w:t>
            </w:r>
          </w:p>
          <w:p w:rsidR="007E2105" w:rsidRDefault="007E2105" w:rsidP="00C81B54">
            <w:pPr>
              <w:adjustRightInd w:val="0"/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utworzeniu i 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zwiększaniu lub r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ewitalizowaniu terenów zieleni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, poprawie małej retencji, wymianie szczelnych gruntów na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przepuszczalne, wykorzystanie </w:t>
            </w: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 odnawialnych źródeł energii, przeciwdziałaniu niskiej emisji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 xml:space="preserve">gazów, oszczędność wody, tworzenie tzw. </w:t>
            </w:r>
            <w:r w:rsidR="00E159F4">
              <w:rPr>
                <w:rFonts w:ascii="Calibri" w:hAnsi="Calibri" w:cs="Calibri"/>
                <w:i/>
                <w:sz w:val="22"/>
                <w:szCs w:val="22"/>
                <w:lang w:val="pl-PL"/>
              </w:rPr>
              <w:br/>
              <w:t>„zielonych miejsc pracy” itp.</w:t>
            </w:r>
          </w:p>
          <w:p w:rsidR="00E159F4" w:rsidRDefault="00E159F4" w:rsidP="00E159F4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Punkty zostaną przyznane jeśli beneficjent uwzględni w budżecie poniesienie kosztów związanych z zastosowaniem takich rozwiązań. </w:t>
            </w:r>
          </w:p>
          <w:p w:rsidR="00E159F4" w:rsidRPr="00E159F4" w:rsidRDefault="00E159F4" w:rsidP="00E159F4">
            <w:pPr>
              <w:ind w:left="0"/>
              <w:rPr>
                <w:rFonts w:asciiTheme="minorHAnsi" w:hAnsiTheme="minorHAnsi" w:cstheme="minorHAns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Rada nie będzie przyznawała punktów w tym kryterium za urządzenia, dla których takie parametry są standardowe.</w:t>
            </w:r>
          </w:p>
          <w:p w:rsidR="00E159F4" w:rsidRPr="00E159F4" w:rsidRDefault="00E159F4" w:rsidP="00E159F4">
            <w:pPr>
              <w:ind w:left="0"/>
              <w:rPr>
                <w:rFonts w:asciiTheme="minorHAnsi" w:hAnsiTheme="minorHAnsi" w:cstheme="minorHAns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Kryterium weryfikowane  będzie  na  podstawie  zapisów w dokumentach aplikacyjnych, popartych </w:t>
            </w: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lastRenderedPageBreak/>
              <w:t>załączonymi dokumentami i materiałami poświadczającymi, że zastosowane rozwiązania mają taki charakter i mają odzwierciedlenie w budżecie.</w:t>
            </w:r>
          </w:p>
          <w:p w:rsidR="007E2105" w:rsidRPr="00E159F4" w:rsidRDefault="00E159F4" w:rsidP="00E159F4">
            <w:pPr>
              <w:adjustRightInd w:val="0"/>
              <w:ind w:left="0"/>
              <w:rPr>
                <w:rFonts w:ascii="Calibri" w:hAnsi="Calibri" w:cs="Calibri"/>
                <w:i/>
                <w:lang w:val="pl-PL"/>
              </w:rPr>
            </w:pPr>
            <w:r w:rsidRPr="00E159F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7E2105" w:rsidRPr="00845BE6" w:rsidRDefault="00E159F4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lastRenderedPageBreak/>
              <w:t>Max 3</w:t>
            </w:r>
          </w:p>
          <w:p w:rsidR="007E2105" w:rsidRPr="00E92800" w:rsidRDefault="007E2105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3 -  </w:t>
            </w: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przewiduje działania </w:t>
            </w:r>
            <w:r w:rsidR="00E159F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uwzględnione w budżecie na poziomie min. 5%</w:t>
            </w:r>
          </w:p>
          <w:p w:rsidR="007E2105" w:rsidRPr="00E92800" w:rsidRDefault="00E159F4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7E2105"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-  </w:t>
            </w: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przewiduje działania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uwzględnione w budżecie na poziomie min. 2%</w:t>
            </w:r>
          </w:p>
          <w:p w:rsidR="007E2105" w:rsidRPr="00E159F4" w:rsidRDefault="007E2105" w:rsidP="00E159F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159F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0 – </w:t>
            </w:r>
            <w:r w:rsidR="005516CD">
              <w:rPr>
                <w:rFonts w:ascii="Calibri" w:hAnsi="Calibri" w:cs="Calibri"/>
                <w:sz w:val="22"/>
                <w:szCs w:val="22"/>
                <w:lang w:val="pl-PL"/>
              </w:rPr>
              <w:t>żadne z powyż</w:t>
            </w:r>
            <w:r w:rsidR="00E159F4">
              <w:rPr>
                <w:rFonts w:ascii="Calibri" w:hAnsi="Calibri" w:cs="Calibri"/>
                <w:sz w:val="22"/>
                <w:szCs w:val="22"/>
                <w:lang w:val="pl-PL"/>
              </w:rPr>
              <w:t>szych</w:t>
            </w:r>
          </w:p>
        </w:tc>
      </w:tr>
      <w:tr w:rsidR="002E203F" w:rsidRPr="007151D8" w:rsidTr="00845BE6">
        <w:trPr>
          <w:trHeight w:val="1790"/>
          <w:jc w:val="center"/>
        </w:trPr>
        <w:tc>
          <w:tcPr>
            <w:tcW w:w="260" w:type="pct"/>
            <w:shd w:val="clear" w:color="auto" w:fill="auto"/>
          </w:tcPr>
          <w:p w:rsidR="002E203F" w:rsidRPr="00845BE6" w:rsidRDefault="000356D9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3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2E203F" w:rsidRPr="00E92800" w:rsidRDefault="002E203F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Liczba mieszkańców miejscowości, w której realizowana jest operacja</w:t>
            </w:r>
          </w:p>
        </w:tc>
        <w:tc>
          <w:tcPr>
            <w:tcW w:w="3225" w:type="pct"/>
            <w:shd w:val="clear" w:color="auto" w:fill="auto"/>
          </w:tcPr>
          <w:p w:rsidR="002E203F" w:rsidRPr="00E92800" w:rsidRDefault="002E203F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 xml:space="preserve">Kryterium weryfikowane będzie w oparciu o </w:t>
            </w:r>
            <w:r w:rsidR="00E159F4">
              <w:rPr>
                <w:rFonts w:ascii="Calibri" w:hAnsi="Calibri" w:cs="Calibri"/>
                <w:i/>
              </w:rPr>
              <w:t>zapisy w dokumentach aplikacyjnych.</w:t>
            </w: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2E203F" w:rsidRPr="00E92800" w:rsidRDefault="002E203F" w:rsidP="00C81B5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2E203F" w:rsidRPr="00845BE6" w:rsidRDefault="002E203F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Max </w:t>
            </w:r>
            <w:r w:rsidR="000356D9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 3</w:t>
            </w:r>
          </w:p>
          <w:p w:rsidR="002E203F" w:rsidRPr="00E92800" w:rsidRDefault="000356D9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</w:t>
            </w:r>
            <w:r w:rsidR="002E203F"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– infrastruktura w miejscowości do 5 tys. mieszkańców</w:t>
            </w:r>
          </w:p>
          <w:p w:rsidR="002E203F" w:rsidRPr="00E92800" w:rsidRDefault="002E203F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0- infrastruktura w miejscowości pow. 5 tys. mieszkańców </w:t>
            </w:r>
          </w:p>
        </w:tc>
      </w:tr>
      <w:tr w:rsidR="00A54651" w:rsidRPr="00C81B54" w:rsidTr="00C81B54">
        <w:trPr>
          <w:trHeight w:val="1790"/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002060"/>
                <w:lang w:eastAsia="ar-SA"/>
              </w:rPr>
            </w:pPr>
            <w:r w:rsidRPr="00845BE6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>4</w:t>
            </w:r>
            <w:r w:rsidR="00A54651" w:rsidRPr="00845BE6">
              <w:rPr>
                <w:rFonts w:ascii="Calibri" w:hAnsi="Calibri" w:cs="Calibri"/>
                <w:b/>
                <w:color w:val="002060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Operacja przyczynia się do osiągnięcia celów oraz wskaźników produktu i rezultatu.</w:t>
            </w:r>
          </w:p>
          <w:p w:rsidR="00A54651" w:rsidRPr="00E92800" w:rsidRDefault="00A54651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Kryterium premiuje operacje przyczyniające się do osiągnięcia celów i wpływają na osiągnięcie wskaźników produktu i rezultatu.</w:t>
            </w:r>
          </w:p>
          <w:p w:rsidR="00A54651" w:rsidRPr="00E92800" w:rsidRDefault="00A54651" w:rsidP="00C81B54">
            <w:pPr>
              <w:ind w:left="0"/>
              <w:rPr>
                <w:rFonts w:ascii="Calibri" w:hAnsi="Calibri" w:cs="Calibri"/>
                <w:i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Kryterium będzie weryfikowane na podstawie zapisów w dokumentach aplikacyjnych, załącznikach, budżecie.</w:t>
            </w:r>
          </w:p>
          <w:p w:rsidR="00C81B54" w:rsidRPr="00E92800" w:rsidRDefault="00C81B54" w:rsidP="00C81B54">
            <w:pPr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i/>
                <w:sz w:val="22"/>
                <w:szCs w:val="22"/>
                <w:u w:val="single"/>
                <w:lang w:val="pl-PL"/>
              </w:rPr>
              <w:t>Członek Rady może przyznać punkty w jednej z kategorii.</w:t>
            </w:r>
          </w:p>
        </w:tc>
        <w:tc>
          <w:tcPr>
            <w:tcW w:w="768" w:type="pct"/>
            <w:shd w:val="clear" w:color="auto" w:fill="auto"/>
          </w:tcPr>
          <w:p w:rsidR="00C81B54" w:rsidRPr="00845BE6" w:rsidRDefault="00C81B54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Max  3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 – w wysokim stopniu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2 – w średni m stopniu</w:t>
            </w:r>
          </w:p>
          <w:p w:rsidR="00A54651" w:rsidRPr="00E92800" w:rsidRDefault="00A54651" w:rsidP="007151D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  - w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minimalnym</w:t>
            </w:r>
            <w:r w:rsidRPr="00E9280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stopniu</w:t>
            </w:r>
          </w:p>
        </w:tc>
      </w:tr>
      <w:tr w:rsidR="00A54651" w:rsidRPr="00E159F4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5</w:t>
            </w:r>
            <w:r w:rsidR="00E159F4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Promowanie operacji 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</w:p>
        </w:tc>
        <w:tc>
          <w:tcPr>
            <w:tcW w:w="3225" w:type="pct"/>
            <w:shd w:val="clear" w:color="auto" w:fill="auto"/>
          </w:tcPr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Operacja przewiduje działania promujące projekt 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W ramach kryterium preferowane będą operacje, które zakładają działania promujące projekt i jego efekty wraz z logo LGD Kwiat Lnu z wykorzystaniem różnorodnych narzędzi np.</w:t>
            </w:r>
            <w:r>
              <w:rPr>
                <w:rFonts w:cstheme="minorHAnsi"/>
                <w:i/>
              </w:rPr>
              <w:t>1.  strony www wnioskodawcy; 2. Lokalne portale informacyjne 3. Telewizja, 4. Radio, 5.Prasa drukowana itp., 6 Wykonana tablica informacyjna i inne.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Weryfikacja nastąpi na podstawie zapisów we wniosku. </w:t>
            </w:r>
          </w:p>
          <w:p w:rsidR="00E159F4" w:rsidRDefault="00E159F4" w:rsidP="00E159F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68" w:type="pct"/>
            <w:shd w:val="clear" w:color="auto" w:fill="auto"/>
          </w:tcPr>
          <w:p w:rsidR="00A54651" w:rsidRPr="00845BE6" w:rsidRDefault="00A54651" w:rsidP="00845BE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Max 3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3  – promocja z wykorzystaniem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co najmniej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3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rożnych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narzędzi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i logo LGD Kwiat Lnu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0- 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nie spełnia powyższego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</w:p>
        </w:tc>
      </w:tr>
      <w:tr w:rsidR="00A54651" w:rsidRPr="007151D8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6</w:t>
            </w:r>
            <w:r w:rsidR="00E159F4" w:rsidRPr="00845BE6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47" w:type="pct"/>
            <w:shd w:val="clear" w:color="auto" w:fill="auto"/>
          </w:tcPr>
          <w:p w:rsidR="00A54651" w:rsidRPr="00E92800" w:rsidRDefault="00A54651" w:rsidP="002D045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Udział w spotkaniach doradczych  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 xml:space="preserve">Wnioskodawca korzystał </w:t>
            </w:r>
            <w:r w:rsidR="002D0458">
              <w:rPr>
                <w:rFonts w:ascii="Calibri" w:hAnsi="Calibri" w:cs="Calibri"/>
              </w:rPr>
              <w:t>z doradztwa prowadzonego</w:t>
            </w:r>
            <w:r w:rsidRPr="00E92800">
              <w:rPr>
                <w:rFonts w:ascii="Calibri" w:hAnsi="Calibri" w:cs="Calibri"/>
              </w:rPr>
              <w:t xml:space="preserve"> przez biuro LGD</w:t>
            </w:r>
            <w:r w:rsidR="002D0458">
              <w:rPr>
                <w:rFonts w:ascii="Calibri" w:hAnsi="Calibri" w:cs="Calibri"/>
              </w:rPr>
              <w:t xml:space="preserve"> w ramach danego naboru.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lastRenderedPageBreak/>
              <w:t xml:space="preserve">W ramach kryterium preferowane będą operacje, których wnioskodawca skorzystał  </w:t>
            </w:r>
            <w:r w:rsidR="002D0458">
              <w:rPr>
                <w:rFonts w:ascii="Calibri" w:hAnsi="Calibri" w:cs="Calibri"/>
                <w:i/>
              </w:rPr>
              <w:t>z doradztwa prowadzonego w biurze</w:t>
            </w:r>
            <w:r w:rsidRPr="00E92800">
              <w:rPr>
                <w:rFonts w:ascii="Calibri" w:hAnsi="Calibri" w:cs="Calibri"/>
                <w:i/>
              </w:rPr>
              <w:t xml:space="preserve"> LGD</w:t>
            </w:r>
            <w:r w:rsidR="002D0458">
              <w:rPr>
                <w:rFonts w:ascii="Calibri" w:hAnsi="Calibri" w:cs="Calibri"/>
                <w:i/>
              </w:rPr>
              <w:t xml:space="preserve"> min. 2 razy</w:t>
            </w:r>
            <w:r w:rsidRPr="00E92800">
              <w:rPr>
                <w:rFonts w:ascii="Calibri" w:hAnsi="Calibri" w:cs="Calibri"/>
                <w:i/>
              </w:rPr>
              <w:t>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Kryterium będzie weryfikowane na podstawie dokumentu wystawionego  przez biuro LGD.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jednej z kategorii</w:t>
            </w:r>
            <w:r w:rsidRPr="00E92800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A54651" w:rsidRPr="00845BE6" w:rsidRDefault="002D0458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lastRenderedPageBreak/>
              <w:t>Max 3</w:t>
            </w:r>
          </w:p>
          <w:p w:rsidR="00A54651" w:rsidRPr="002D0458" w:rsidRDefault="002D0458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>3</w:t>
            </w:r>
            <w:r w:rsidR="00A54651"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– </w:t>
            </w:r>
            <w:r w:rsidR="00A54651"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korzystał</w:t>
            </w:r>
            <w:r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min. 2 razy</w:t>
            </w:r>
            <w:r w:rsidR="00A54651"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 w:eastAsia="ar-SA"/>
              </w:rPr>
            </w:pPr>
            <w:r w:rsidRP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lastRenderedPageBreak/>
              <w:t xml:space="preserve">0 – </w:t>
            </w:r>
            <w:r w:rsidRPr="00E92800">
              <w:rPr>
                <w:rFonts w:ascii="Calibri" w:hAnsi="Calibri" w:cs="Calibri"/>
                <w:sz w:val="22"/>
                <w:szCs w:val="22"/>
                <w:lang w:val="pl-PL" w:eastAsia="ar-SA"/>
              </w:rPr>
              <w:t>korzystał</w:t>
            </w:r>
            <w:r w:rsidR="002D0458">
              <w:rPr>
                <w:rFonts w:ascii="Calibri" w:hAnsi="Calibri" w:cs="Calibri"/>
                <w:sz w:val="22"/>
                <w:szCs w:val="22"/>
                <w:lang w:val="pl-PL" w:eastAsia="ar-SA"/>
              </w:rPr>
              <w:t xml:space="preserve"> mniej niż 2 razy</w:t>
            </w:r>
          </w:p>
          <w:p w:rsidR="00A54651" w:rsidRPr="002D0458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</w:p>
        </w:tc>
      </w:tr>
      <w:tr w:rsidR="00A54651" w:rsidRPr="007151D8" w:rsidTr="00C81B54">
        <w:trPr>
          <w:jc w:val="center"/>
        </w:trPr>
        <w:tc>
          <w:tcPr>
            <w:tcW w:w="260" w:type="pct"/>
            <w:shd w:val="clear" w:color="auto" w:fill="auto"/>
          </w:tcPr>
          <w:p w:rsidR="00A54651" w:rsidRPr="00845BE6" w:rsidRDefault="00647D2C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lastRenderedPageBreak/>
              <w:t>7</w:t>
            </w:r>
            <w:r w:rsidR="00845BE6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.</w:t>
            </w:r>
            <w:r w:rsidR="00A54651" w:rsidRPr="00845BE6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 </w:t>
            </w:r>
          </w:p>
        </w:tc>
        <w:tc>
          <w:tcPr>
            <w:tcW w:w="747" w:type="pct"/>
            <w:shd w:val="clear" w:color="auto" w:fill="auto"/>
          </w:tcPr>
          <w:p w:rsidR="00A54651" w:rsidRPr="002D0458" w:rsidRDefault="00A54651" w:rsidP="00F44E99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val="pl-PL"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Jakość i kompletność wniosku</w:t>
            </w:r>
          </w:p>
        </w:tc>
        <w:tc>
          <w:tcPr>
            <w:tcW w:w="3225" w:type="pct"/>
            <w:shd w:val="clear" w:color="auto" w:fill="auto"/>
          </w:tcPr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</w:rPr>
              <w:t>Wnioskodawca złożył wniose</w:t>
            </w:r>
            <w:r w:rsidR="002D0458">
              <w:rPr>
                <w:rFonts w:ascii="Calibri" w:hAnsi="Calibri" w:cs="Calibri"/>
              </w:rPr>
              <w:t>k, który jest kompletny, racjonalny i prawidłowo wypełniony</w:t>
            </w:r>
            <w:r w:rsidRPr="00E92800">
              <w:rPr>
                <w:rFonts w:ascii="Calibri" w:hAnsi="Calibri" w:cs="Calibri"/>
              </w:rPr>
              <w:t xml:space="preserve">.  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W ramach kryterium preferowan</w:t>
            </w:r>
            <w:r w:rsidR="00AD5A66">
              <w:rPr>
                <w:rFonts w:ascii="Calibri" w:hAnsi="Calibri" w:cs="Calibri"/>
                <w:i/>
              </w:rPr>
              <w:t xml:space="preserve">e będą operacje mające </w:t>
            </w:r>
            <w:r w:rsidRPr="00E92800">
              <w:rPr>
                <w:rFonts w:ascii="Calibri" w:hAnsi="Calibri" w:cs="Calibri"/>
                <w:i/>
              </w:rPr>
              <w:t>racjonalny charakter, o dobrze opisanych działaniach oraz wniosek jest prawidłowo wypełniony i  zawiera wszystkie wymagane i dodatkowe załączniki.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E92800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  <w:r w:rsidRPr="00E92800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  <w:p w:rsidR="00A54651" w:rsidRPr="00E92800" w:rsidRDefault="00A54651" w:rsidP="00C81B5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768" w:type="pct"/>
            <w:shd w:val="clear" w:color="auto" w:fill="auto"/>
          </w:tcPr>
          <w:p w:rsidR="00A54651" w:rsidRPr="00845BE6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val="pl-PL"/>
              </w:rPr>
            </w:pPr>
            <w:r w:rsidRPr="00845BE6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Max 4</w:t>
            </w:r>
          </w:p>
          <w:p w:rsidR="00A54651" w:rsidRDefault="00BA5BA3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A54651" w:rsidRPr="00BA5BA3">
              <w:rPr>
                <w:rFonts w:ascii="Calibri" w:hAnsi="Calibri" w:cs="Calibri"/>
                <w:sz w:val="22"/>
                <w:szCs w:val="22"/>
                <w:lang w:val="pl-PL"/>
              </w:rPr>
              <w:t>-</w:t>
            </w:r>
            <w:r w:rsidR="00A54651"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wniosek jest </w:t>
            </w:r>
            <w:r w:rsidR="00845BE6">
              <w:rPr>
                <w:rFonts w:ascii="Calibri" w:hAnsi="Calibri" w:cs="Calibri"/>
                <w:sz w:val="22"/>
                <w:szCs w:val="22"/>
                <w:lang w:val="pl-PL"/>
              </w:rPr>
              <w:t>racjonalny</w:t>
            </w:r>
          </w:p>
          <w:p w:rsidR="00AD5A66" w:rsidRPr="00E92800" w:rsidRDefault="00AD5A66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1- wniosek jest prawidłowo wypełniony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>2- wniosek jest kompletny</w:t>
            </w:r>
          </w:p>
          <w:p w:rsidR="00A54651" w:rsidRPr="00E92800" w:rsidRDefault="00A54651" w:rsidP="00F44E9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val="pl-PL"/>
              </w:rPr>
            </w:pPr>
            <w:r w:rsidRPr="00E9280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0- </w:t>
            </w:r>
            <w:r w:rsidR="00AD5A66">
              <w:rPr>
                <w:rFonts w:ascii="Calibri" w:hAnsi="Calibri" w:cs="Calibri"/>
                <w:sz w:val="22"/>
                <w:szCs w:val="22"/>
                <w:lang w:val="pl-PL"/>
              </w:rPr>
              <w:t>żadne z powyższych</w:t>
            </w:r>
          </w:p>
        </w:tc>
      </w:tr>
    </w:tbl>
    <w:p w:rsidR="00BB53E3" w:rsidRPr="00911DC5" w:rsidRDefault="00BB53E3" w:rsidP="004C497B">
      <w:pPr>
        <w:ind w:left="0"/>
        <w:rPr>
          <w:lang w:val="pl-PL"/>
        </w:rPr>
      </w:pPr>
    </w:p>
    <w:sectPr w:rsidR="00BB53E3" w:rsidRPr="00911DC5" w:rsidSect="00424E3E">
      <w:pgSz w:w="16838" w:h="11906" w:orient="landscape"/>
      <w:pgMar w:top="851" w:right="709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22EC3"/>
    <w:multiLevelType w:val="hybridMultilevel"/>
    <w:tmpl w:val="DA2E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101F8"/>
    <w:rsid w:val="000108BD"/>
    <w:rsid w:val="00011B47"/>
    <w:rsid w:val="00012BFB"/>
    <w:rsid w:val="0001319E"/>
    <w:rsid w:val="00014429"/>
    <w:rsid w:val="0001561C"/>
    <w:rsid w:val="00016FE6"/>
    <w:rsid w:val="00022166"/>
    <w:rsid w:val="00022931"/>
    <w:rsid w:val="000270D4"/>
    <w:rsid w:val="00027676"/>
    <w:rsid w:val="00032AAE"/>
    <w:rsid w:val="000356D9"/>
    <w:rsid w:val="00036391"/>
    <w:rsid w:val="00036734"/>
    <w:rsid w:val="00040F9B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463D"/>
    <w:rsid w:val="000C585F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59A2"/>
    <w:rsid w:val="000E6E2D"/>
    <w:rsid w:val="000F20D4"/>
    <w:rsid w:val="000F528E"/>
    <w:rsid w:val="000F7280"/>
    <w:rsid w:val="001011B6"/>
    <w:rsid w:val="0010371C"/>
    <w:rsid w:val="00103734"/>
    <w:rsid w:val="001043B0"/>
    <w:rsid w:val="00104C77"/>
    <w:rsid w:val="001131EB"/>
    <w:rsid w:val="00114D34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F5"/>
    <w:rsid w:val="00132890"/>
    <w:rsid w:val="001329FA"/>
    <w:rsid w:val="00132F32"/>
    <w:rsid w:val="00135989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10E8"/>
    <w:rsid w:val="001640E9"/>
    <w:rsid w:val="00165325"/>
    <w:rsid w:val="001701A2"/>
    <w:rsid w:val="001703FF"/>
    <w:rsid w:val="00172597"/>
    <w:rsid w:val="001754D0"/>
    <w:rsid w:val="001766E4"/>
    <w:rsid w:val="00180789"/>
    <w:rsid w:val="00182C54"/>
    <w:rsid w:val="0018367F"/>
    <w:rsid w:val="001836DC"/>
    <w:rsid w:val="00183CEB"/>
    <w:rsid w:val="00190D15"/>
    <w:rsid w:val="00190F9B"/>
    <w:rsid w:val="00191CC4"/>
    <w:rsid w:val="001924C4"/>
    <w:rsid w:val="00197654"/>
    <w:rsid w:val="00197822"/>
    <w:rsid w:val="00197FF0"/>
    <w:rsid w:val="001A185B"/>
    <w:rsid w:val="001A2D06"/>
    <w:rsid w:val="001A3538"/>
    <w:rsid w:val="001A68BE"/>
    <w:rsid w:val="001A6F92"/>
    <w:rsid w:val="001B37BC"/>
    <w:rsid w:val="001B45EF"/>
    <w:rsid w:val="001B67D3"/>
    <w:rsid w:val="001B6C33"/>
    <w:rsid w:val="001C07C5"/>
    <w:rsid w:val="001C1522"/>
    <w:rsid w:val="001C25A8"/>
    <w:rsid w:val="001C46CC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2C89"/>
    <w:rsid w:val="001F3394"/>
    <w:rsid w:val="001F355B"/>
    <w:rsid w:val="001F3728"/>
    <w:rsid w:val="001F7E71"/>
    <w:rsid w:val="00200D12"/>
    <w:rsid w:val="0020117D"/>
    <w:rsid w:val="002012B9"/>
    <w:rsid w:val="002062B9"/>
    <w:rsid w:val="002064FA"/>
    <w:rsid w:val="00206597"/>
    <w:rsid w:val="00210078"/>
    <w:rsid w:val="002100F9"/>
    <w:rsid w:val="002105EC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42"/>
    <w:rsid w:val="00227FA8"/>
    <w:rsid w:val="002337CD"/>
    <w:rsid w:val="0023426C"/>
    <w:rsid w:val="0023509D"/>
    <w:rsid w:val="0023642C"/>
    <w:rsid w:val="00240E3B"/>
    <w:rsid w:val="00241A7B"/>
    <w:rsid w:val="0024407F"/>
    <w:rsid w:val="00245357"/>
    <w:rsid w:val="002472B2"/>
    <w:rsid w:val="00251FC9"/>
    <w:rsid w:val="002520C6"/>
    <w:rsid w:val="0025466B"/>
    <w:rsid w:val="00255DDE"/>
    <w:rsid w:val="00257156"/>
    <w:rsid w:val="00266E0A"/>
    <w:rsid w:val="0027075F"/>
    <w:rsid w:val="00272101"/>
    <w:rsid w:val="00272B4E"/>
    <w:rsid w:val="00272C32"/>
    <w:rsid w:val="00272FA6"/>
    <w:rsid w:val="00273637"/>
    <w:rsid w:val="00273E3A"/>
    <w:rsid w:val="002772EA"/>
    <w:rsid w:val="00277FB0"/>
    <w:rsid w:val="00277FC5"/>
    <w:rsid w:val="00280CB1"/>
    <w:rsid w:val="00281A4B"/>
    <w:rsid w:val="00287781"/>
    <w:rsid w:val="00290905"/>
    <w:rsid w:val="00291025"/>
    <w:rsid w:val="0029419E"/>
    <w:rsid w:val="00296D7D"/>
    <w:rsid w:val="002A00F2"/>
    <w:rsid w:val="002A0571"/>
    <w:rsid w:val="002A1B07"/>
    <w:rsid w:val="002A474D"/>
    <w:rsid w:val="002A553D"/>
    <w:rsid w:val="002B0BBA"/>
    <w:rsid w:val="002B21D3"/>
    <w:rsid w:val="002B36AC"/>
    <w:rsid w:val="002B5003"/>
    <w:rsid w:val="002C004D"/>
    <w:rsid w:val="002C62B6"/>
    <w:rsid w:val="002C65CC"/>
    <w:rsid w:val="002C767D"/>
    <w:rsid w:val="002D0458"/>
    <w:rsid w:val="002D126A"/>
    <w:rsid w:val="002D2ECE"/>
    <w:rsid w:val="002D3773"/>
    <w:rsid w:val="002D3897"/>
    <w:rsid w:val="002D3A2F"/>
    <w:rsid w:val="002D695B"/>
    <w:rsid w:val="002E1F9D"/>
    <w:rsid w:val="002E203F"/>
    <w:rsid w:val="002E5DDF"/>
    <w:rsid w:val="002E7603"/>
    <w:rsid w:val="002F115C"/>
    <w:rsid w:val="002F3B84"/>
    <w:rsid w:val="002F41EE"/>
    <w:rsid w:val="002F53BA"/>
    <w:rsid w:val="002F61FD"/>
    <w:rsid w:val="002F7FF7"/>
    <w:rsid w:val="00300D0C"/>
    <w:rsid w:val="00301A1B"/>
    <w:rsid w:val="00305F5A"/>
    <w:rsid w:val="0030672A"/>
    <w:rsid w:val="00307C11"/>
    <w:rsid w:val="0031157D"/>
    <w:rsid w:val="0031376A"/>
    <w:rsid w:val="00314D3C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079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658D"/>
    <w:rsid w:val="00360476"/>
    <w:rsid w:val="00363715"/>
    <w:rsid w:val="00363C0D"/>
    <w:rsid w:val="003644E2"/>
    <w:rsid w:val="00364B03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6D"/>
    <w:rsid w:val="00385018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75AF"/>
    <w:rsid w:val="003A773F"/>
    <w:rsid w:val="003B21CF"/>
    <w:rsid w:val="003B2977"/>
    <w:rsid w:val="003B304C"/>
    <w:rsid w:val="003B4902"/>
    <w:rsid w:val="003B4BAE"/>
    <w:rsid w:val="003C1A31"/>
    <w:rsid w:val="003C2AD5"/>
    <w:rsid w:val="003C46A6"/>
    <w:rsid w:val="003D2815"/>
    <w:rsid w:val="003D2F4F"/>
    <w:rsid w:val="003D3E34"/>
    <w:rsid w:val="003D41BE"/>
    <w:rsid w:val="003D6095"/>
    <w:rsid w:val="003E0730"/>
    <w:rsid w:val="003E0FED"/>
    <w:rsid w:val="003E14B9"/>
    <w:rsid w:val="003E4754"/>
    <w:rsid w:val="003E4B84"/>
    <w:rsid w:val="003E6D4C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28E9"/>
    <w:rsid w:val="00452953"/>
    <w:rsid w:val="00460CC3"/>
    <w:rsid w:val="004618DB"/>
    <w:rsid w:val="00465FA5"/>
    <w:rsid w:val="004667B1"/>
    <w:rsid w:val="00470EC8"/>
    <w:rsid w:val="00475CFB"/>
    <w:rsid w:val="00477080"/>
    <w:rsid w:val="004877F8"/>
    <w:rsid w:val="00491B59"/>
    <w:rsid w:val="00493F7C"/>
    <w:rsid w:val="0049426F"/>
    <w:rsid w:val="00494ACB"/>
    <w:rsid w:val="004973A7"/>
    <w:rsid w:val="004A0EF9"/>
    <w:rsid w:val="004A1EC6"/>
    <w:rsid w:val="004A51F4"/>
    <w:rsid w:val="004A687A"/>
    <w:rsid w:val="004A68DF"/>
    <w:rsid w:val="004B23AB"/>
    <w:rsid w:val="004B4951"/>
    <w:rsid w:val="004B7881"/>
    <w:rsid w:val="004C0A89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FFF"/>
    <w:rsid w:val="004F4E59"/>
    <w:rsid w:val="004F540D"/>
    <w:rsid w:val="004F586A"/>
    <w:rsid w:val="0050386F"/>
    <w:rsid w:val="00503CC5"/>
    <w:rsid w:val="00505FFD"/>
    <w:rsid w:val="00506F82"/>
    <w:rsid w:val="00507A81"/>
    <w:rsid w:val="0051168E"/>
    <w:rsid w:val="0051232B"/>
    <w:rsid w:val="005127AE"/>
    <w:rsid w:val="005128DE"/>
    <w:rsid w:val="00514B40"/>
    <w:rsid w:val="00515E48"/>
    <w:rsid w:val="00517C5A"/>
    <w:rsid w:val="00523533"/>
    <w:rsid w:val="00531E97"/>
    <w:rsid w:val="00531F86"/>
    <w:rsid w:val="00531FFE"/>
    <w:rsid w:val="0053408E"/>
    <w:rsid w:val="00534DCA"/>
    <w:rsid w:val="0053523B"/>
    <w:rsid w:val="005375FF"/>
    <w:rsid w:val="0054763F"/>
    <w:rsid w:val="005516CD"/>
    <w:rsid w:val="00551FAA"/>
    <w:rsid w:val="00552F28"/>
    <w:rsid w:val="00553AF3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5EE9"/>
    <w:rsid w:val="00570BDF"/>
    <w:rsid w:val="0057205F"/>
    <w:rsid w:val="005760C1"/>
    <w:rsid w:val="00580C3E"/>
    <w:rsid w:val="00583341"/>
    <w:rsid w:val="005838C4"/>
    <w:rsid w:val="00584AFB"/>
    <w:rsid w:val="00584D78"/>
    <w:rsid w:val="00585936"/>
    <w:rsid w:val="005878D1"/>
    <w:rsid w:val="0059120D"/>
    <w:rsid w:val="00591FF0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58A1"/>
    <w:rsid w:val="005B6A91"/>
    <w:rsid w:val="005C07FF"/>
    <w:rsid w:val="005C159A"/>
    <w:rsid w:val="005C2210"/>
    <w:rsid w:val="005C2A32"/>
    <w:rsid w:val="005C31A3"/>
    <w:rsid w:val="005C6809"/>
    <w:rsid w:val="005C7331"/>
    <w:rsid w:val="005D2A6A"/>
    <w:rsid w:val="005D2D1D"/>
    <w:rsid w:val="005D3914"/>
    <w:rsid w:val="005D41A9"/>
    <w:rsid w:val="005D63C1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E7C7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0D65"/>
    <w:rsid w:val="006320E9"/>
    <w:rsid w:val="0063317D"/>
    <w:rsid w:val="0063389D"/>
    <w:rsid w:val="00637A97"/>
    <w:rsid w:val="00637D5F"/>
    <w:rsid w:val="00641A39"/>
    <w:rsid w:val="0064207A"/>
    <w:rsid w:val="0064263A"/>
    <w:rsid w:val="006439F2"/>
    <w:rsid w:val="00645461"/>
    <w:rsid w:val="0064592E"/>
    <w:rsid w:val="00645DE8"/>
    <w:rsid w:val="0064646C"/>
    <w:rsid w:val="00646926"/>
    <w:rsid w:val="00647D2C"/>
    <w:rsid w:val="00650CF2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798"/>
    <w:rsid w:val="00665F98"/>
    <w:rsid w:val="0066791F"/>
    <w:rsid w:val="0067080B"/>
    <w:rsid w:val="00676102"/>
    <w:rsid w:val="00677BE8"/>
    <w:rsid w:val="00682CA6"/>
    <w:rsid w:val="006838FE"/>
    <w:rsid w:val="006845D6"/>
    <w:rsid w:val="00687CC0"/>
    <w:rsid w:val="006902A1"/>
    <w:rsid w:val="006938D9"/>
    <w:rsid w:val="00694B1F"/>
    <w:rsid w:val="00695C06"/>
    <w:rsid w:val="00695F7F"/>
    <w:rsid w:val="0069669B"/>
    <w:rsid w:val="00696852"/>
    <w:rsid w:val="00696905"/>
    <w:rsid w:val="00697BB8"/>
    <w:rsid w:val="006A052C"/>
    <w:rsid w:val="006A0D80"/>
    <w:rsid w:val="006A1D12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B62F2"/>
    <w:rsid w:val="006B7D80"/>
    <w:rsid w:val="006C0397"/>
    <w:rsid w:val="006C1E60"/>
    <w:rsid w:val="006C43FD"/>
    <w:rsid w:val="006C61B9"/>
    <w:rsid w:val="006C6E80"/>
    <w:rsid w:val="006C7FF9"/>
    <w:rsid w:val="006D0E65"/>
    <w:rsid w:val="006D434A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4270"/>
    <w:rsid w:val="00704EAC"/>
    <w:rsid w:val="00706B56"/>
    <w:rsid w:val="0071052B"/>
    <w:rsid w:val="00712349"/>
    <w:rsid w:val="00713733"/>
    <w:rsid w:val="00714263"/>
    <w:rsid w:val="007151D8"/>
    <w:rsid w:val="007159B7"/>
    <w:rsid w:val="0071699A"/>
    <w:rsid w:val="00720AA7"/>
    <w:rsid w:val="0072190E"/>
    <w:rsid w:val="00721ADD"/>
    <w:rsid w:val="00731D06"/>
    <w:rsid w:val="0073370E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BED"/>
    <w:rsid w:val="00760434"/>
    <w:rsid w:val="0076245C"/>
    <w:rsid w:val="00764215"/>
    <w:rsid w:val="007651A8"/>
    <w:rsid w:val="00766799"/>
    <w:rsid w:val="00767180"/>
    <w:rsid w:val="0077002D"/>
    <w:rsid w:val="00771707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2F8"/>
    <w:rsid w:val="007B13A9"/>
    <w:rsid w:val="007B1A46"/>
    <w:rsid w:val="007B1BF9"/>
    <w:rsid w:val="007B343F"/>
    <w:rsid w:val="007B3FEA"/>
    <w:rsid w:val="007B7C8D"/>
    <w:rsid w:val="007C2E44"/>
    <w:rsid w:val="007C4C41"/>
    <w:rsid w:val="007C5D05"/>
    <w:rsid w:val="007C659B"/>
    <w:rsid w:val="007C7393"/>
    <w:rsid w:val="007C7632"/>
    <w:rsid w:val="007D120E"/>
    <w:rsid w:val="007D2454"/>
    <w:rsid w:val="007D55E6"/>
    <w:rsid w:val="007E19CA"/>
    <w:rsid w:val="007E2105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122"/>
    <w:rsid w:val="00814E96"/>
    <w:rsid w:val="008172B7"/>
    <w:rsid w:val="008174F6"/>
    <w:rsid w:val="00821BC0"/>
    <w:rsid w:val="00823A9D"/>
    <w:rsid w:val="00825FF5"/>
    <w:rsid w:val="0082796F"/>
    <w:rsid w:val="00832730"/>
    <w:rsid w:val="008328B4"/>
    <w:rsid w:val="00835A11"/>
    <w:rsid w:val="0083724D"/>
    <w:rsid w:val="00841A10"/>
    <w:rsid w:val="00843776"/>
    <w:rsid w:val="00845BE6"/>
    <w:rsid w:val="00845CD3"/>
    <w:rsid w:val="0085143D"/>
    <w:rsid w:val="00852C30"/>
    <w:rsid w:val="00853C49"/>
    <w:rsid w:val="00855CF8"/>
    <w:rsid w:val="00860472"/>
    <w:rsid w:val="00861241"/>
    <w:rsid w:val="00861DAD"/>
    <w:rsid w:val="00865406"/>
    <w:rsid w:val="00871B46"/>
    <w:rsid w:val="00872FAE"/>
    <w:rsid w:val="008732C1"/>
    <w:rsid w:val="00873CC3"/>
    <w:rsid w:val="00877883"/>
    <w:rsid w:val="00877BBA"/>
    <w:rsid w:val="008814CA"/>
    <w:rsid w:val="0088309F"/>
    <w:rsid w:val="00886F65"/>
    <w:rsid w:val="00887247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061E"/>
    <w:rsid w:val="008A3B91"/>
    <w:rsid w:val="008A4927"/>
    <w:rsid w:val="008A4F15"/>
    <w:rsid w:val="008A51DE"/>
    <w:rsid w:val="008A745D"/>
    <w:rsid w:val="008B0F7A"/>
    <w:rsid w:val="008B1FC5"/>
    <w:rsid w:val="008B3F0C"/>
    <w:rsid w:val="008B5B20"/>
    <w:rsid w:val="008B76FA"/>
    <w:rsid w:val="008C1150"/>
    <w:rsid w:val="008C1BAD"/>
    <w:rsid w:val="008C3A47"/>
    <w:rsid w:val="008C5D28"/>
    <w:rsid w:val="008C7E3A"/>
    <w:rsid w:val="008D6227"/>
    <w:rsid w:val="008D6F01"/>
    <w:rsid w:val="008D7297"/>
    <w:rsid w:val="008E26DE"/>
    <w:rsid w:val="008E2E71"/>
    <w:rsid w:val="008E40ED"/>
    <w:rsid w:val="008E43A5"/>
    <w:rsid w:val="008E5353"/>
    <w:rsid w:val="008E61FF"/>
    <w:rsid w:val="008E6E68"/>
    <w:rsid w:val="008E7B25"/>
    <w:rsid w:val="008F033C"/>
    <w:rsid w:val="008F035C"/>
    <w:rsid w:val="008F3271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6C2"/>
    <w:rsid w:val="00915E2D"/>
    <w:rsid w:val="00920B1F"/>
    <w:rsid w:val="0092408C"/>
    <w:rsid w:val="009256DB"/>
    <w:rsid w:val="00926EDE"/>
    <w:rsid w:val="00930A94"/>
    <w:rsid w:val="0093157D"/>
    <w:rsid w:val="0093248D"/>
    <w:rsid w:val="00935E3E"/>
    <w:rsid w:val="00936053"/>
    <w:rsid w:val="00936B3E"/>
    <w:rsid w:val="0094264B"/>
    <w:rsid w:val="0094560C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A59"/>
    <w:rsid w:val="00961319"/>
    <w:rsid w:val="009638F6"/>
    <w:rsid w:val="0096451F"/>
    <w:rsid w:val="00964AC2"/>
    <w:rsid w:val="00970210"/>
    <w:rsid w:val="0097089D"/>
    <w:rsid w:val="00971AEA"/>
    <w:rsid w:val="00971D6B"/>
    <w:rsid w:val="00972AB1"/>
    <w:rsid w:val="00973D47"/>
    <w:rsid w:val="00975128"/>
    <w:rsid w:val="00975FE9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2521"/>
    <w:rsid w:val="009934AD"/>
    <w:rsid w:val="009957C0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6B82"/>
    <w:rsid w:val="009B75D3"/>
    <w:rsid w:val="009C21AC"/>
    <w:rsid w:val="009C2B19"/>
    <w:rsid w:val="009C3B6A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4B3E"/>
    <w:rsid w:val="009D7217"/>
    <w:rsid w:val="009D743D"/>
    <w:rsid w:val="009D7C57"/>
    <w:rsid w:val="009E0122"/>
    <w:rsid w:val="009E0BE3"/>
    <w:rsid w:val="009E3D17"/>
    <w:rsid w:val="009E582C"/>
    <w:rsid w:val="009E7C8F"/>
    <w:rsid w:val="009E7DED"/>
    <w:rsid w:val="009F1A9C"/>
    <w:rsid w:val="009F4E2F"/>
    <w:rsid w:val="009F5039"/>
    <w:rsid w:val="009F5613"/>
    <w:rsid w:val="009F56C7"/>
    <w:rsid w:val="009F66A3"/>
    <w:rsid w:val="009F7D33"/>
    <w:rsid w:val="00A00344"/>
    <w:rsid w:val="00A04222"/>
    <w:rsid w:val="00A1006F"/>
    <w:rsid w:val="00A11D41"/>
    <w:rsid w:val="00A1510E"/>
    <w:rsid w:val="00A156F2"/>
    <w:rsid w:val="00A15FB2"/>
    <w:rsid w:val="00A16DBF"/>
    <w:rsid w:val="00A21251"/>
    <w:rsid w:val="00A23B09"/>
    <w:rsid w:val="00A24B36"/>
    <w:rsid w:val="00A25F01"/>
    <w:rsid w:val="00A2634A"/>
    <w:rsid w:val="00A27269"/>
    <w:rsid w:val="00A3015B"/>
    <w:rsid w:val="00A35CEC"/>
    <w:rsid w:val="00A36D55"/>
    <w:rsid w:val="00A4079B"/>
    <w:rsid w:val="00A42C11"/>
    <w:rsid w:val="00A4781B"/>
    <w:rsid w:val="00A501FB"/>
    <w:rsid w:val="00A508B2"/>
    <w:rsid w:val="00A5124F"/>
    <w:rsid w:val="00A51598"/>
    <w:rsid w:val="00A51C1E"/>
    <w:rsid w:val="00A53B12"/>
    <w:rsid w:val="00A53DCF"/>
    <w:rsid w:val="00A54651"/>
    <w:rsid w:val="00A5564B"/>
    <w:rsid w:val="00A56276"/>
    <w:rsid w:val="00A575C5"/>
    <w:rsid w:val="00A57944"/>
    <w:rsid w:val="00A57D34"/>
    <w:rsid w:val="00A6018F"/>
    <w:rsid w:val="00A60793"/>
    <w:rsid w:val="00A6113E"/>
    <w:rsid w:val="00A6121F"/>
    <w:rsid w:val="00A618E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A0365"/>
    <w:rsid w:val="00AA0610"/>
    <w:rsid w:val="00AA3DAF"/>
    <w:rsid w:val="00AA534B"/>
    <w:rsid w:val="00AB29BA"/>
    <w:rsid w:val="00AB2BE7"/>
    <w:rsid w:val="00AB2FEC"/>
    <w:rsid w:val="00AB5A3F"/>
    <w:rsid w:val="00AB7C74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5A6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1F04"/>
    <w:rsid w:val="00AF20F6"/>
    <w:rsid w:val="00AF2B2C"/>
    <w:rsid w:val="00AF326A"/>
    <w:rsid w:val="00AF516F"/>
    <w:rsid w:val="00AF5738"/>
    <w:rsid w:val="00AF7A65"/>
    <w:rsid w:val="00AF7F97"/>
    <w:rsid w:val="00B00807"/>
    <w:rsid w:val="00B01DA7"/>
    <w:rsid w:val="00B02823"/>
    <w:rsid w:val="00B04365"/>
    <w:rsid w:val="00B061EA"/>
    <w:rsid w:val="00B06525"/>
    <w:rsid w:val="00B07306"/>
    <w:rsid w:val="00B073F2"/>
    <w:rsid w:val="00B07F5C"/>
    <w:rsid w:val="00B12344"/>
    <w:rsid w:val="00B12910"/>
    <w:rsid w:val="00B12DFA"/>
    <w:rsid w:val="00B13C42"/>
    <w:rsid w:val="00B16207"/>
    <w:rsid w:val="00B21875"/>
    <w:rsid w:val="00B255C3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2F8A"/>
    <w:rsid w:val="00B6324F"/>
    <w:rsid w:val="00B64703"/>
    <w:rsid w:val="00B64C33"/>
    <w:rsid w:val="00B65C3A"/>
    <w:rsid w:val="00B6610F"/>
    <w:rsid w:val="00B70BD6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5BA3"/>
    <w:rsid w:val="00BA6706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1A6B"/>
    <w:rsid w:val="00BD2B8B"/>
    <w:rsid w:val="00BD2EEB"/>
    <w:rsid w:val="00BD455D"/>
    <w:rsid w:val="00BD742C"/>
    <w:rsid w:val="00BE0ED7"/>
    <w:rsid w:val="00BE0F1A"/>
    <w:rsid w:val="00BE0FE4"/>
    <w:rsid w:val="00BE38EC"/>
    <w:rsid w:val="00BE5318"/>
    <w:rsid w:val="00BE544F"/>
    <w:rsid w:val="00BE64AA"/>
    <w:rsid w:val="00BF29BD"/>
    <w:rsid w:val="00BF5A3F"/>
    <w:rsid w:val="00BF7B86"/>
    <w:rsid w:val="00C01984"/>
    <w:rsid w:val="00C02472"/>
    <w:rsid w:val="00C0613D"/>
    <w:rsid w:val="00C10A43"/>
    <w:rsid w:val="00C14821"/>
    <w:rsid w:val="00C17F11"/>
    <w:rsid w:val="00C24E7A"/>
    <w:rsid w:val="00C2605E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31BC"/>
    <w:rsid w:val="00C442A8"/>
    <w:rsid w:val="00C46434"/>
    <w:rsid w:val="00C471F3"/>
    <w:rsid w:val="00C50908"/>
    <w:rsid w:val="00C5357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473"/>
    <w:rsid w:val="00C6774A"/>
    <w:rsid w:val="00C67E58"/>
    <w:rsid w:val="00C71362"/>
    <w:rsid w:val="00C7273F"/>
    <w:rsid w:val="00C72ACA"/>
    <w:rsid w:val="00C7446F"/>
    <w:rsid w:val="00C74EB3"/>
    <w:rsid w:val="00C75221"/>
    <w:rsid w:val="00C760B9"/>
    <w:rsid w:val="00C76DB4"/>
    <w:rsid w:val="00C77EC9"/>
    <w:rsid w:val="00C810E1"/>
    <w:rsid w:val="00C81B54"/>
    <w:rsid w:val="00C84176"/>
    <w:rsid w:val="00C848D9"/>
    <w:rsid w:val="00C8493B"/>
    <w:rsid w:val="00C85D2D"/>
    <w:rsid w:val="00C873D6"/>
    <w:rsid w:val="00C87532"/>
    <w:rsid w:val="00C90902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20B6"/>
    <w:rsid w:val="00CB4A0F"/>
    <w:rsid w:val="00CB58B9"/>
    <w:rsid w:val="00CB767B"/>
    <w:rsid w:val="00CB780A"/>
    <w:rsid w:val="00CC0022"/>
    <w:rsid w:val="00CC1BD3"/>
    <w:rsid w:val="00CC30CC"/>
    <w:rsid w:val="00CC3BA9"/>
    <w:rsid w:val="00CC3E8A"/>
    <w:rsid w:val="00CC6C23"/>
    <w:rsid w:val="00CD1991"/>
    <w:rsid w:val="00CD5D8B"/>
    <w:rsid w:val="00CE03CD"/>
    <w:rsid w:val="00CE0FF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5BDB"/>
    <w:rsid w:val="00CF6A45"/>
    <w:rsid w:val="00D00627"/>
    <w:rsid w:val="00D028B6"/>
    <w:rsid w:val="00D056C8"/>
    <w:rsid w:val="00D05E7D"/>
    <w:rsid w:val="00D06044"/>
    <w:rsid w:val="00D07AB7"/>
    <w:rsid w:val="00D10D50"/>
    <w:rsid w:val="00D1132C"/>
    <w:rsid w:val="00D1261A"/>
    <w:rsid w:val="00D15F32"/>
    <w:rsid w:val="00D170E8"/>
    <w:rsid w:val="00D24520"/>
    <w:rsid w:val="00D27CF0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1031"/>
    <w:rsid w:val="00D44519"/>
    <w:rsid w:val="00D45DD1"/>
    <w:rsid w:val="00D46CBF"/>
    <w:rsid w:val="00D51C8E"/>
    <w:rsid w:val="00D54BA3"/>
    <w:rsid w:val="00D55E00"/>
    <w:rsid w:val="00D57DA5"/>
    <w:rsid w:val="00D616DB"/>
    <w:rsid w:val="00D618A7"/>
    <w:rsid w:val="00D638B7"/>
    <w:rsid w:val="00D63CC9"/>
    <w:rsid w:val="00D64C41"/>
    <w:rsid w:val="00D70D6A"/>
    <w:rsid w:val="00D71D08"/>
    <w:rsid w:val="00D726DA"/>
    <w:rsid w:val="00D741F8"/>
    <w:rsid w:val="00D74E20"/>
    <w:rsid w:val="00D75FCA"/>
    <w:rsid w:val="00D80111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57E"/>
    <w:rsid w:val="00DC2ACD"/>
    <w:rsid w:val="00DC51EF"/>
    <w:rsid w:val="00DC6483"/>
    <w:rsid w:val="00DC6BF2"/>
    <w:rsid w:val="00DD1C6E"/>
    <w:rsid w:val="00DD1E78"/>
    <w:rsid w:val="00DD3258"/>
    <w:rsid w:val="00DD47D3"/>
    <w:rsid w:val="00DD5EE4"/>
    <w:rsid w:val="00DE044F"/>
    <w:rsid w:val="00DE0973"/>
    <w:rsid w:val="00DE0CAC"/>
    <w:rsid w:val="00DE2153"/>
    <w:rsid w:val="00DE30D8"/>
    <w:rsid w:val="00DE331A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7F2"/>
    <w:rsid w:val="00E136F6"/>
    <w:rsid w:val="00E151DD"/>
    <w:rsid w:val="00E159F4"/>
    <w:rsid w:val="00E2371A"/>
    <w:rsid w:val="00E2440A"/>
    <w:rsid w:val="00E24AC7"/>
    <w:rsid w:val="00E25DE3"/>
    <w:rsid w:val="00E263E2"/>
    <w:rsid w:val="00E31C76"/>
    <w:rsid w:val="00E321C7"/>
    <w:rsid w:val="00E32DEF"/>
    <w:rsid w:val="00E41795"/>
    <w:rsid w:val="00E4218A"/>
    <w:rsid w:val="00E44311"/>
    <w:rsid w:val="00E52E29"/>
    <w:rsid w:val="00E5463B"/>
    <w:rsid w:val="00E5567C"/>
    <w:rsid w:val="00E5670E"/>
    <w:rsid w:val="00E622FD"/>
    <w:rsid w:val="00E63C93"/>
    <w:rsid w:val="00E65B8A"/>
    <w:rsid w:val="00E671A5"/>
    <w:rsid w:val="00E7234C"/>
    <w:rsid w:val="00E74230"/>
    <w:rsid w:val="00E74841"/>
    <w:rsid w:val="00E76CE2"/>
    <w:rsid w:val="00E8245F"/>
    <w:rsid w:val="00E82DE1"/>
    <w:rsid w:val="00E836BB"/>
    <w:rsid w:val="00E846E6"/>
    <w:rsid w:val="00E84D1A"/>
    <w:rsid w:val="00E85212"/>
    <w:rsid w:val="00E85703"/>
    <w:rsid w:val="00E87E34"/>
    <w:rsid w:val="00E911DE"/>
    <w:rsid w:val="00E92661"/>
    <w:rsid w:val="00E92800"/>
    <w:rsid w:val="00E93369"/>
    <w:rsid w:val="00E942C5"/>
    <w:rsid w:val="00E944C8"/>
    <w:rsid w:val="00E94527"/>
    <w:rsid w:val="00E94F2F"/>
    <w:rsid w:val="00EA114F"/>
    <w:rsid w:val="00EA11A3"/>
    <w:rsid w:val="00EA248F"/>
    <w:rsid w:val="00EA2A6E"/>
    <w:rsid w:val="00EA2AC7"/>
    <w:rsid w:val="00EA2B3F"/>
    <w:rsid w:val="00EA3D1D"/>
    <w:rsid w:val="00EA6D69"/>
    <w:rsid w:val="00EA6FB2"/>
    <w:rsid w:val="00EA7225"/>
    <w:rsid w:val="00EB0A87"/>
    <w:rsid w:val="00EB209A"/>
    <w:rsid w:val="00EB52B1"/>
    <w:rsid w:val="00EB650F"/>
    <w:rsid w:val="00EC1944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53D5"/>
    <w:rsid w:val="00F03495"/>
    <w:rsid w:val="00F036CA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4E99"/>
    <w:rsid w:val="00F4635F"/>
    <w:rsid w:val="00F46978"/>
    <w:rsid w:val="00F46B48"/>
    <w:rsid w:val="00F5151E"/>
    <w:rsid w:val="00F5569B"/>
    <w:rsid w:val="00F56281"/>
    <w:rsid w:val="00F56C0F"/>
    <w:rsid w:val="00F6121A"/>
    <w:rsid w:val="00F6123F"/>
    <w:rsid w:val="00F6198C"/>
    <w:rsid w:val="00F7170B"/>
    <w:rsid w:val="00F72FDB"/>
    <w:rsid w:val="00F74A32"/>
    <w:rsid w:val="00F75A02"/>
    <w:rsid w:val="00F77E33"/>
    <w:rsid w:val="00F8019D"/>
    <w:rsid w:val="00F82524"/>
    <w:rsid w:val="00F8265E"/>
    <w:rsid w:val="00F82BDA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7127"/>
    <w:rsid w:val="00FC20D8"/>
    <w:rsid w:val="00FC4381"/>
    <w:rsid w:val="00FC6F2F"/>
    <w:rsid w:val="00FC7C0F"/>
    <w:rsid w:val="00FD0617"/>
    <w:rsid w:val="00FD2386"/>
    <w:rsid w:val="00FD5940"/>
    <w:rsid w:val="00FD70D0"/>
    <w:rsid w:val="00FE22B8"/>
    <w:rsid w:val="00FE3219"/>
    <w:rsid w:val="00FE7B0F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E2798-93C8-40EB-9DCD-143850D8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6C5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val="pl-PL" w:eastAsia="pl-PL"/>
    </w:rPr>
  </w:style>
  <w:style w:type="paragraph" w:customStyle="1" w:styleId="Style7">
    <w:name w:val="Style7"/>
    <w:basedOn w:val="Normalny"/>
    <w:uiPriority w:val="99"/>
    <w:rsid w:val="00241A7B"/>
    <w:pPr>
      <w:suppressAutoHyphens w:val="0"/>
      <w:autoSpaceDE w:val="0"/>
      <w:autoSpaceDN w:val="0"/>
      <w:adjustRightInd w:val="0"/>
      <w:spacing w:before="0" w:after="0" w:line="293" w:lineRule="exact"/>
      <w:ind w:left="0" w:right="0" w:hanging="350"/>
      <w:jc w:val="both"/>
    </w:pPr>
    <w:rPr>
      <w:rFonts w:ascii="Calibri" w:eastAsiaTheme="minorEastAsia" w:hAnsi="Calibri" w:cstheme="minorBidi"/>
      <w:lang w:val="pl-PL" w:eastAsia="pl-PL"/>
    </w:rPr>
  </w:style>
  <w:style w:type="paragraph" w:customStyle="1" w:styleId="Akapitzlist1">
    <w:name w:val="Akapit z listą1"/>
    <w:basedOn w:val="Normalny"/>
    <w:rsid w:val="007E2105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975F-5197-49D4-9FD7-C2EEA008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Dell</cp:lastModifiedBy>
  <cp:revision>2</cp:revision>
  <cp:lastPrinted>2015-12-23T13:54:00Z</cp:lastPrinted>
  <dcterms:created xsi:type="dcterms:W3CDTF">2022-12-27T11:42:00Z</dcterms:created>
  <dcterms:modified xsi:type="dcterms:W3CDTF">2022-12-27T11:42:00Z</dcterms:modified>
</cp:coreProperties>
</file>