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F4" w:rsidRPr="007C28F4" w:rsidRDefault="007C28F4" w:rsidP="007C28F4">
      <w:pPr>
        <w:spacing w:after="0" w:line="240" w:lineRule="auto"/>
        <w:jc w:val="center"/>
        <w:rPr>
          <w:b/>
        </w:rPr>
      </w:pPr>
      <w:r w:rsidRPr="007C28F4">
        <w:rPr>
          <w:b/>
        </w:rPr>
        <w:t xml:space="preserve">Załącznik nr 5.  Planowane do osiągnięcia w wyniku operacji cele ogólne, szczegółowe, przedsięwzięcia oraz zakładane do osiągnięcia wskaźniki. </w:t>
      </w:r>
    </w:p>
    <w:p w:rsidR="002426B3" w:rsidRPr="007C28F4" w:rsidRDefault="002426B3" w:rsidP="007C28F4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807"/>
        <w:gridCol w:w="839"/>
        <w:gridCol w:w="1126"/>
        <w:gridCol w:w="1549"/>
        <w:gridCol w:w="1667"/>
        <w:gridCol w:w="1772"/>
      </w:tblGrid>
      <w:tr w:rsidR="00A60F44" w:rsidTr="00FA334E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A60F44" w:rsidP="00A60F44">
            <w:pPr>
              <w:rPr>
                <w:b/>
              </w:rPr>
            </w:pPr>
            <w:r w:rsidRPr="009208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Aktywne, innowacyjne podmioty gospodarcze tworzące miejsca pracy, dbające o ochronę środowiska i łagodzenie zmian klimatycznych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325D93" w:rsidP="00A60F44">
            <w:pPr>
              <w:rPr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Rozwijanie podmiotów gospodarczych w kluczowych branżach dla regionu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FA334E">
        <w:tc>
          <w:tcPr>
            <w:tcW w:w="528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FA334E">
        <w:tc>
          <w:tcPr>
            <w:tcW w:w="528" w:type="dxa"/>
            <w:tcBorders>
              <w:top w:val="single" w:sz="6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325D93">
            <w:r>
              <w:t xml:space="preserve">Liczba </w:t>
            </w:r>
            <w:r w:rsidR="00325D93">
              <w:t>rozwiniętych przedsiębiorstw</w:t>
            </w:r>
          </w:p>
        </w:tc>
        <w:tc>
          <w:tcPr>
            <w:tcW w:w="839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325D93" w:rsidP="00A60F44">
            <w:pPr>
              <w:jc w:val="center"/>
            </w:pPr>
            <w:r>
              <w:t>s</w:t>
            </w:r>
            <w:r w:rsidR="00A60F44">
              <w:t>zt.</w:t>
            </w:r>
          </w:p>
        </w:tc>
        <w:tc>
          <w:tcPr>
            <w:tcW w:w="1126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E61DF3" w:rsidP="00A60F44">
            <w:pPr>
              <w:jc w:val="center"/>
            </w:pPr>
            <w:r>
              <w:t>8</w:t>
            </w:r>
          </w:p>
        </w:tc>
        <w:tc>
          <w:tcPr>
            <w:tcW w:w="1549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BA5F33" w:rsidP="00A60F44">
            <w:pPr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BA5F33" w:rsidP="00A60F44">
            <w:pPr>
              <w:jc w:val="center"/>
            </w:pPr>
            <w:r>
              <w:t>4</w:t>
            </w:r>
          </w:p>
        </w:tc>
        <w:tc>
          <w:tcPr>
            <w:tcW w:w="1772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A60F44" w:rsidRPr="00A60F44" w:rsidRDefault="00BA5F33" w:rsidP="00A60F44">
            <w:pPr>
              <w:jc w:val="center"/>
            </w:pPr>
            <w:r>
              <w:t>6</w:t>
            </w:r>
            <w:bookmarkStart w:id="0" w:name="_GoBack"/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2426B3"/>
    <w:rsid w:val="00325D93"/>
    <w:rsid w:val="007C28F4"/>
    <w:rsid w:val="007F33F7"/>
    <w:rsid w:val="009E603F"/>
    <w:rsid w:val="00A60F44"/>
    <w:rsid w:val="00BA5F33"/>
    <w:rsid w:val="00E61DF3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8</cp:revision>
  <dcterms:created xsi:type="dcterms:W3CDTF">2016-10-25T07:36:00Z</dcterms:created>
  <dcterms:modified xsi:type="dcterms:W3CDTF">2020-02-03T08:50:00Z</dcterms:modified>
</cp:coreProperties>
</file>