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66" w:rsidRDefault="001E5866" w:rsidP="001E5866">
      <w:pPr>
        <w:tabs>
          <w:tab w:val="left" w:pos="426"/>
        </w:tabs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E5866" w:rsidRPr="001E5866" w:rsidRDefault="001E5866" w:rsidP="001E5866">
      <w:pPr>
        <w:tabs>
          <w:tab w:val="left" w:pos="426"/>
        </w:tabs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E5866">
        <w:rPr>
          <w:rFonts w:cs="Calibri"/>
          <w:b/>
          <w:sz w:val="28"/>
          <w:szCs w:val="28"/>
        </w:rPr>
        <w:t>SKRÓCONY OPIS PROJEKTU</w:t>
      </w:r>
    </w:p>
    <w:p w:rsidR="001E5866" w:rsidRDefault="001E5866" w:rsidP="001E5866">
      <w:pPr>
        <w:tabs>
          <w:tab w:val="left" w:pos="426"/>
        </w:tabs>
        <w:spacing w:after="0" w:line="240" w:lineRule="auto"/>
        <w:rPr>
          <w:rFonts w:cs="Calibri"/>
          <w:b/>
          <w:u w:val="single"/>
        </w:rPr>
      </w:pPr>
    </w:p>
    <w:p w:rsidR="001E5866" w:rsidRPr="001E5866" w:rsidRDefault="001E5866" w:rsidP="001E5866">
      <w:pPr>
        <w:tabs>
          <w:tab w:val="left" w:pos="426"/>
        </w:tabs>
        <w:spacing w:after="0" w:line="240" w:lineRule="auto"/>
        <w:rPr>
          <w:rFonts w:cs="Calibri"/>
          <w:b/>
          <w:sz w:val="24"/>
          <w:szCs w:val="24"/>
          <w:u w:val="single"/>
        </w:rPr>
      </w:pPr>
      <w:r w:rsidRPr="001E5866">
        <w:rPr>
          <w:rFonts w:cs="Calibri"/>
          <w:b/>
          <w:sz w:val="24"/>
          <w:szCs w:val="24"/>
          <w:u w:val="single"/>
        </w:rPr>
        <w:t>Tytuł projektu:</w:t>
      </w:r>
    </w:p>
    <w:p w:rsidR="001E5866" w:rsidRPr="001E5866" w:rsidRDefault="001E5866" w:rsidP="001E5866">
      <w:pPr>
        <w:tabs>
          <w:tab w:val="left" w:pos="426"/>
        </w:tabs>
        <w:spacing w:after="0" w:line="240" w:lineRule="auto"/>
        <w:rPr>
          <w:rFonts w:ascii="Calibri" w:eastAsia="Calibri" w:hAnsi="Calibri" w:cs="Calibri"/>
          <w:b/>
          <w:i/>
          <w:sz w:val="24"/>
          <w:szCs w:val="24"/>
        </w:rPr>
      </w:pPr>
      <w:r w:rsidRPr="001E5866">
        <w:rPr>
          <w:rFonts w:ascii="Calibri" w:eastAsia="Times New Roman" w:hAnsi="Calibri" w:cs="Calibri"/>
          <w:b/>
          <w:sz w:val="24"/>
          <w:szCs w:val="24"/>
          <w:lang w:eastAsia="pl-PL"/>
        </w:rPr>
        <w:t>„Zrównoważony ruch turystyczny w Sudetach Zachodnich na pograniczu polsko-czeskim”</w:t>
      </w:r>
      <w:r w:rsidR="00031454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:rsidR="001E5866" w:rsidRPr="001E5866" w:rsidRDefault="001E5866" w:rsidP="001E5866">
      <w:pPr>
        <w:tabs>
          <w:tab w:val="left" w:pos="18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BD3F1C" w:rsidRDefault="001E5866" w:rsidP="001E5866">
      <w:pPr>
        <w:tabs>
          <w:tab w:val="left" w:pos="180"/>
        </w:tabs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  <w:r w:rsidRPr="001E5866">
        <w:rPr>
          <w:rFonts w:cs="Calibri"/>
          <w:b/>
          <w:sz w:val="24"/>
          <w:szCs w:val="24"/>
          <w:u w:val="single"/>
        </w:rPr>
        <w:t xml:space="preserve">Finansowanie: </w:t>
      </w:r>
    </w:p>
    <w:p w:rsidR="001E5866" w:rsidRPr="001E5866" w:rsidRDefault="00BD3F1C" w:rsidP="001E5866">
      <w:pPr>
        <w:tabs>
          <w:tab w:val="left" w:pos="180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M</w:t>
      </w:r>
      <w:bookmarkStart w:id="0" w:name="_GoBack"/>
      <w:bookmarkEnd w:id="0"/>
      <w:r w:rsidR="001E5866" w:rsidRPr="001E5866">
        <w:rPr>
          <w:rFonts w:cs="Calibri"/>
          <w:sz w:val="24"/>
          <w:szCs w:val="24"/>
        </w:rPr>
        <w:t xml:space="preserve">iędzynarodowy </w:t>
      </w:r>
      <w:r w:rsidR="001E5866" w:rsidRPr="001E5866">
        <w:rPr>
          <w:rFonts w:ascii="Calibri" w:eastAsia="Times New Roman" w:hAnsi="Calibri" w:cs="Calibri"/>
          <w:sz w:val="24"/>
          <w:szCs w:val="24"/>
          <w:lang w:eastAsia="pl-PL"/>
        </w:rPr>
        <w:t xml:space="preserve">projekt współpracy finansowany jest </w:t>
      </w:r>
      <w:r w:rsidR="001E5866" w:rsidRPr="001E5866">
        <w:rPr>
          <w:rFonts w:cs="Calibri"/>
          <w:sz w:val="24"/>
          <w:szCs w:val="24"/>
        </w:rPr>
        <w:t xml:space="preserve">w ramach Programu Rozwoju Obszarów Wiejskich na lata 2014 – 2020 w ramach poddziałania </w:t>
      </w:r>
      <w:r w:rsidR="001E5866">
        <w:rPr>
          <w:rFonts w:cs="Calibri"/>
          <w:sz w:val="24"/>
          <w:szCs w:val="24"/>
        </w:rPr>
        <w:t xml:space="preserve">19.3 </w:t>
      </w:r>
      <w:r w:rsidR="001E5866" w:rsidRPr="001E5866">
        <w:rPr>
          <w:rFonts w:cs="Calibri"/>
          <w:sz w:val="24"/>
          <w:szCs w:val="24"/>
        </w:rPr>
        <w:t>„Przygotowanie i realizacja działań w zakresie współpracy z lokalną grupą działania” w ramach działania „Wsparcie dla rozwoju lokalnego w ramach inicjatywy LEADER” objętego Programem Rozwoju Obszarów Wiejskich na lata 2014 – 2020.</w:t>
      </w:r>
    </w:p>
    <w:p w:rsidR="001E5866" w:rsidRPr="001E5866" w:rsidRDefault="001E5866" w:rsidP="001E5866">
      <w:pPr>
        <w:pStyle w:val="Akapitzlist"/>
        <w:tabs>
          <w:tab w:val="left" w:pos="360"/>
        </w:tabs>
        <w:spacing w:after="0" w:line="240" w:lineRule="auto"/>
        <w:ind w:left="0"/>
        <w:jc w:val="both"/>
        <w:rPr>
          <w:rFonts w:cs="Calibri"/>
          <w:b/>
          <w:sz w:val="24"/>
          <w:szCs w:val="24"/>
          <w:u w:val="single"/>
        </w:rPr>
      </w:pPr>
    </w:p>
    <w:p w:rsidR="001E5866" w:rsidRPr="001E5866" w:rsidRDefault="001E5866" w:rsidP="001E5866">
      <w:pPr>
        <w:pStyle w:val="Akapitzlist"/>
        <w:tabs>
          <w:tab w:val="left" w:pos="360"/>
        </w:tabs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Cel</w:t>
      </w:r>
      <w:r w:rsidRPr="001E5866">
        <w:rPr>
          <w:rFonts w:cs="Calibri"/>
          <w:b/>
          <w:sz w:val="24"/>
          <w:szCs w:val="24"/>
          <w:u w:val="single"/>
        </w:rPr>
        <w:t xml:space="preserve"> projektu współpracy</w:t>
      </w:r>
      <w:r w:rsidRPr="001E5866">
        <w:rPr>
          <w:rFonts w:cs="Calibri"/>
          <w:b/>
          <w:sz w:val="24"/>
          <w:szCs w:val="24"/>
        </w:rPr>
        <w:t>:</w:t>
      </w:r>
    </w:p>
    <w:p w:rsidR="001E5866" w:rsidRPr="001E5866" w:rsidRDefault="001E5866" w:rsidP="001E5866">
      <w:pPr>
        <w:pStyle w:val="Akapitzlist"/>
        <w:tabs>
          <w:tab w:val="left" w:pos="360"/>
        </w:tabs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1E5866">
        <w:rPr>
          <w:rFonts w:cs="Calibri"/>
          <w:sz w:val="24"/>
          <w:szCs w:val="24"/>
        </w:rPr>
        <w:t>Zrównoważenie ruchu turystycznego na obszarze partnerskich LGD poprzez promocję międzynarodową i sieciowanie usług miejsc mniej znanych na obszarach 3 partnerów.</w:t>
      </w:r>
    </w:p>
    <w:p w:rsidR="001E5866" w:rsidRPr="001E5866" w:rsidRDefault="001E5866" w:rsidP="001E5866">
      <w:pPr>
        <w:pStyle w:val="Akapitzlist"/>
        <w:tabs>
          <w:tab w:val="left" w:pos="360"/>
        </w:tabs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</w:p>
    <w:p w:rsidR="0071353A" w:rsidRPr="00C371C1" w:rsidRDefault="001E5866" w:rsidP="001E5866">
      <w:pPr>
        <w:rPr>
          <w:b/>
          <w:sz w:val="24"/>
          <w:szCs w:val="24"/>
          <w:u w:val="single"/>
        </w:rPr>
      </w:pPr>
      <w:r w:rsidRPr="00C371C1">
        <w:rPr>
          <w:b/>
          <w:sz w:val="24"/>
          <w:szCs w:val="24"/>
          <w:u w:val="single"/>
        </w:rPr>
        <w:t>Partnerzy projektu:</w:t>
      </w:r>
    </w:p>
    <w:p w:rsidR="001E5866" w:rsidRPr="00C371C1" w:rsidRDefault="001E5866" w:rsidP="007A737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371C1">
        <w:rPr>
          <w:rFonts w:cs="Calibri"/>
        </w:rPr>
        <w:t>Lokalna Grupa Działania Partnerstwo Ducha Gór, ul. Konstytucji 3 maja 25, 58-540 Karpacz</w:t>
      </w:r>
      <w:r w:rsidR="008D10BA" w:rsidRPr="00C371C1">
        <w:rPr>
          <w:rFonts w:cs="Calibri"/>
        </w:rPr>
        <w:t xml:space="preserve"> -  </w:t>
      </w:r>
      <w:r w:rsidR="007A737E" w:rsidRPr="00C371C1">
        <w:rPr>
          <w:rFonts w:cs="Calibri"/>
        </w:rPr>
        <w:t>L</w:t>
      </w:r>
      <w:r w:rsidR="008D10BA" w:rsidRPr="00C371C1">
        <w:rPr>
          <w:rFonts w:cs="Calibri"/>
        </w:rPr>
        <w:t>ider projektu</w:t>
      </w:r>
      <w:r w:rsidR="007A737E" w:rsidRPr="00C371C1">
        <w:rPr>
          <w:rFonts w:cs="Calibri"/>
        </w:rPr>
        <w:t xml:space="preserve"> (LGDPDG).</w:t>
      </w:r>
    </w:p>
    <w:p w:rsidR="001E5866" w:rsidRPr="00C371C1" w:rsidRDefault="008D10BA" w:rsidP="007A737E">
      <w:pPr>
        <w:pStyle w:val="Akapitzlist"/>
        <w:numPr>
          <w:ilvl w:val="0"/>
          <w:numId w:val="2"/>
        </w:numPr>
        <w:rPr>
          <w:rFonts w:cs="Calibri"/>
        </w:rPr>
      </w:pPr>
      <w:r w:rsidRPr="00C371C1">
        <w:rPr>
          <w:rFonts w:cs="Calibri"/>
        </w:rPr>
        <w:t>Stowarzyszenie</w:t>
      </w:r>
      <w:r w:rsidR="001E5866" w:rsidRPr="00C371C1">
        <w:rPr>
          <w:rFonts w:cs="Calibri"/>
        </w:rPr>
        <w:t xml:space="preserve"> Lokalna Grupa Działania Kwiat Lnu, 58-420 Lubawka, ul. Dworcowa 33</w:t>
      </w:r>
      <w:r w:rsidR="007A737E" w:rsidRPr="00C371C1">
        <w:t xml:space="preserve"> (</w:t>
      </w:r>
      <w:r w:rsidR="007A737E" w:rsidRPr="00C371C1">
        <w:rPr>
          <w:rFonts w:cs="Calibri"/>
        </w:rPr>
        <w:t>LGDKL).</w:t>
      </w:r>
    </w:p>
    <w:p w:rsidR="007A737E" w:rsidRPr="00C371C1" w:rsidRDefault="001E5866" w:rsidP="007A737E">
      <w:pPr>
        <w:pStyle w:val="Akapitzlist"/>
        <w:numPr>
          <w:ilvl w:val="0"/>
          <w:numId w:val="2"/>
        </w:numPr>
        <w:rPr>
          <w:rFonts w:cs="Calibri"/>
        </w:rPr>
      </w:pPr>
      <w:proofErr w:type="spellStart"/>
      <w:r w:rsidRPr="00C371C1">
        <w:rPr>
          <w:rFonts w:cs="Calibri"/>
        </w:rPr>
        <w:t>Místní</w:t>
      </w:r>
      <w:proofErr w:type="spellEnd"/>
      <w:r w:rsidRPr="00C371C1">
        <w:rPr>
          <w:rFonts w:cs="Calibri"/>
        </w:rPr>
        <w:t xml:space="preserve"> </w:t>
      </w:r>
      <w:proofErr w:type="spellStart"/>
      <w:r w:rsidRPr="00C371C1">
        <w:rPr>
          <w:rFonts w:cs="Calibri"/>
        </w:rPr>
        <w:t>Akční</w:t>
      </w:r>
      <w:proofErr w:type="spellEnd"/>
      <w:r w:rsidRPr="00C371C1">
        <w:rPr>
          <w:rFonts w:cs="Calibri"/>
        </w:rPr>
        <w:t xml:space="preserve"> Skupina (MAS) </w:t>
      </w:r>
      <w:proofErr w:type="spellStart"/>
      <w:r w:rsidRPr="00C371C1">
        <w:rPr>
          <w:rFonts w:cs="Calibri"/>
        </w:rPr>
        <w:t>Rozvoj</w:t>
      </w:r>
      <w:proofErr w:type="spellEnd"/>
      <w:r w:rsidRPr="00C371C1">
        <w:rPr>
          <w:rFonts w:cs="Calibri"/>
        </w:rPr>
        <w:t xml:space="preserve"> </w:t>
      </w:r>
      <w:proofErr w:type="spellStart"/>
      <w:r w:rsidRPr="00C371C1">
        <w:rPr>
          <w:rFonts w:cs="Calibri"/>
        </w:rPr>
        <w:t>Tanvaldska</w:t>
      </w:r>
      <w:proofErr w:type="spellEnd"/>
      <w:r w:rsidRPr="00C371C1">
        <w:rPr>
          <w:rFonts w:cs="Calibri"/>
        </w:rPr>
        <w:t xml:space="preserve"> </w:t>
      </w:r>
      <w:proofErr w:type="spellStart"/>
      <w:r w:rsidRPr="00C371C1">
        <w:rPr>
          <w:rFonts w:cs="Calibri"/>
        </w:rPr>
        <w:t>z.s</w:t>
      </w:r>
      <w:proofErr w:type="spellEnd"/>
      <w:r w:rsidRPr="00C371C1">
        <w:rPr>
          <w:rFonts w:cs="Calibri"/>
        </w:rPr>
        <w:t xml:space="preserve">., </w:t>
      </w:r>
      <w:proofErr w:type="spellStart"/>
      <w:r w:rsidRPr="00C371C1">
        <w:rPr>
          <w:rFonts w:cs="Calibri"/>
        </w:rPr>
        <w:t>Jiřetín</w:t>
      </w:r>
      <w:proofErr w:type="spellEnd"/>
      <w:r w:rsidRPr="00C371C1">
        <w:rPr>
          <w:rFonts w:cs="Calibri"/>
        </w:rPr>
        <w:t xml:space="preserve"> pod </w:t>
      </w:r>
      <w:proofErr w:type="spellStart"/>
      <w:r w:rsidRPr="00C371C1">
        <w:rPr>
          <w:rFonts w:cs="Calibri"/>
        </w:rPr>
        <w:t>Bukovou</w:t>
      </w:r>
      <w:proofErr w:type="spellEnd"/>
      <w:r w:rsidRPr="00C371C1">
        <w:rPr>
          <w:rFonts w:cs="Calibri"/>
        </w:rPr>
        <w:t xml:space="preserve"> 103, 468 43  </w:t>
      </w:r>
      <w:proofErr w:type="spellStart"/>
      <w:r w:rsidRPr="00C371C1">
        <w:rPr>
          <w:rFonts w:cs="Calibri"/>
        </w:rPr>
        <w:t>Albrechtice</w:t>
      </w:r>
      <w:proofErr w:type="spellEnd"/>
      <w:r w:rsidRPr="00C371C1">
        <w:rPr>
          <w:rFonts w:cs="Calibri"/>
        </w:rPr>
        <w:t xml:space="preserve"> v </w:t>
      </w:r>
      <w:proofErr w:type="spellStart"/>
      <w:r w:rsidRPr="00C371C1">
        <w:rPr>
          <w:rFonts w:cs="Calibri"/>
        </w:rPr>
        <w:t>Jizerských</w:t>
      </w:r>
      <w:proofErr w:type="spellEnd"/>
      <w:r w:rsidRPr="00C371C1">
        <w:rPr>
          <w:rFonts w:cs="Calibri"/>
        </w:rPr>
        <w:t xml:space="preserve"> </w:t>
      </w:r>
      <w:proofErr w:type="spellStart"/>
      <w:r w:rsidRPr="00C371C1">
        <w:rPr>
          <w:rFonts w:cs="Calibri"/>
        </w:rPr>
        <w:t>horách</w:t>
      </w:r>
      <w:proofErr w:type="spellEnd"/>
      <w:r w:rsidR="007A737E" w:rsidRPr="00C371C1">
        <w:t xml:space="preserve"> (</w:t>
      </w:r>
      <w:r w:rsidR="007A737E" w:rsidRPr="00C371C1">
        <w:rPr>
          <w:rFonts w:cs="Calibri"/>
        </w:rPr>
        <w:t>MASRT)</w:t>
      </w:r>
      <w:r w:rsidR="00031454">
        <w:rPr>
          <w:rFonts w:cs="Calibri"/>
        </w:rPr>
        <w:t>.</w:t>
      </w:r>
    </w:p>
    <w:p w:rsidR="007A737E" w:rsidRPr="00DF1C48" w:rsidRDefault="007A737E" w:rsidP="007A737E">
      <w:pPr>
        <w:rPr>
          <w:rFonts w:cs="Calibri"/>
          <w:b/>
          <w:u w:val="single"/>
        </w:rPr>
      </w:pPr>
      <w:r w:rsidRPr="00C371C1">
        <w:rPr>
          <w:rFonts w:cs="Calibri"/>
          <w:b/>
          <w:u w:val="single"/>
        </w:rPr>
        <w:t>Działani</w:t>
      </w:r>
      <w:r w:rsidRPr="00DF1C48">
        <w:rPr>
          <w:rFonts w:cs="Calibri"/>
          <w:b/>
          <w:u w:val="single"/>
        </w:rPr>
        <w:t>a w projekcie/produkty:</w:t>
      </w:r>
    </w:p>
    <w:p w:rsidR="007A737E" w:rsidRPr="00DF1C48" w:rsidRDefault="007A737E" w:rsidP="007A737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F1C48">
        <w:rPr>
          <w:rFonts w:ascii="Calibri" w:eastAsia="Times New Roman" w:hAnsi="Calibri" w:cs="Calibri"/>
          <w:lang w:eastAsia="pl-PL"/>
        </w:rPr>
        <w:t>1 konferencja inaugurująca projekt (LGDPDG, LGDKL, MASRT)</w:t>
      </w:r>
      <w:r w:rsidR="00031454">
        <w:rPr>
          <w:rFonts w:ascii="Calibri" w:eastAsia="Times New Roman" w:hAnsi="Calibri" w:cs="Calibri"/>
          <w:lang w:eastAsia="pl-PL"/>
        </w:rPr>
        <w:t>.</w:t>
      </w:r>
    </w:p>
    <w:p w:rsidR="007A737E" w:rsidRPr="00DF1C48" w:rsidRDefault="007A737E" w:rsidP="007A737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lang w:eastAsia="pl-PL"/>
        </w:rPr>
      </w:pPr>
      <w:r w:rsidRPr="00DF1C48">
        <w:rPr>
          <w:rFonts w:ascii="Calibri" w:eastAsia="Times New Roman" w:hAnsi="Calibri" w:cs="Calibri"/>
          <w:lang w:eastAsia="pl-PL"/>
        </w:rPr>
        <w:t>1 porozumienie o współpracy pomiędzy miejscami świadczącymi usługę informacji turystycznej z sektorów publicznego, gospodarczego oraz społecznego z 3 partnerskich obszarów podpisane przez reprezentantów tych miejsc podczas konferencji (LGDPDG, LGDKL, MASRT)</w:t>
      </w:r>
      <w:r w:rsidR="00031454">
        <w:rPr>
          <w:rFonts w:ascii="Calibri" w:eastAsia="Times New Roman" w:hAnsi="Calibri" w:cs="Calibri"/>
          <w:lang w:eastAsia="pl-PL"/>
        </w:rPr>
        <w:t>.</w:t>
      </w:r>
    </w:p>
    <w:p w:rsidR="007A737E" w:rsidRPr="00DF1C48" w:rsidRDefault="007A737E" w:rsidP="007A737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F1C48">
        <w:rPr>
          <w:rFonts w:ascii="Calibri" w:eastAsia="Times New Roman" w:hAnsi="Calibri" w:cs="Calibri"/>
          <w:lang w:eastAsia="pl-PL"/>
        </w:rPr>
        <w:t>Materiały promocyjne obszarów: publikacje, wydawnictwa, gadżety reklamowe:</w:t>
      </w:r>
    </w:p>
    <w:p w:rsidR="007A737E" w:rsidRPr="00DF1C48" w:rsidRDefault="007A737E" w:rsidP="007A737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contextualSpacing/>
        <w:jc w:val="both"/>
        <w:rPr>
          <w:rFonts w:ascii="Calibri" w:eastAsia="Times New Roman" w:hAnsi="Calibri" w:cs="Calibri"/>
          <w:lang w:eastAsia="pl-PL"/>
        </w:rPr>
      </w:pPr>
      <w:r w:rsidRPr="00DF1C48">
        <w:rPr>
          <w:rFonts w:ascii="Calibri" w:eastAsia="Times New Roman" w:hAnsi="Calibri" w:cs="Calibri"/>
          <w:lang w:eastAsia="pl-PL"/>
        </w:rPr>
        <w:t>Paszport wspólny 3</w:t>
      </w:r>
      <w:r w:rsidR="00031454">
        <w:rPr>
          <w:rFonts w:ascii="Calibri" w:eastAsia="Times New Roman" w:hAnsi="Calibri" w:cs="Calibri"/>
          <w:lang w:eastAsia="pl-PL"/>
        </w:rPr>
        <w:t xml:space="preserve"> 000 szt.;</w:t>
      </w:r>
    </w:p>
    <w:p w:rsidR="007A737E" w:rsidRPr="00DF1C48" w:rsidRDefault="007A737E" w:rsidP="007A737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contextualSpacing/>
        <w:jc w:val="both"/>
        <w:rPr>
          <w:rFonts w:ascii="Calibri" w:eastAsia="Times New Roman" w:hAnsi="Calibri" w:cs="Calibri"/>
          <w:lang w:eastAsia="pl-PL"/>
        </w:rPr>
      </w:pPr>
      <w:r w:rsidRPr="00DF1C48">
        <w:rPr>
          <w:rFonts w:ascii="Calibri" w:eastAsia="Times New Roman" w:hAnsi="Calibri" w:cs="Calibri"/>
          <w:lang w:eastAsia="pl-PL"/>
        </w:rPr>
        <w:t>Mapy  13 500 szt. (LGDPDG), 25 000 szt. (LGDKL)</w:t>
      </w:r>
      <w:r w:rsidR="00031454">
        <w:rPr>
          <w:rFonts w:ascii="Calibri" w:eastAsia="Times New Roman" w:hAnsi="Calibri" w:cs="Calibri"/>
          <w:lang w:eastAsia="pl-PL"/>
        </w:rPr>
        <w:t>;</w:t>
      </w:r>
    </w:p>
    <w:p w:rsidR="007A737E" w:rsidRPr="00DF1C48" w:rsidRDefault="007A737E" w:rsidP="007A737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contextualSpacing/>
        <w:jc w:val="both"/>
        <w:rPr>
          <w:rFonts w:ascii="Calibri" w:eastAsia="Times New Roman" w:hAnsi="Calibri" w:cs="Calibri"/>
          <w:lang w:eastAsia="pl-PL"/>
        </w:rPr>
      </w:pPr>
      <w:r w:rsidRPr="00DF1C48">
        <w:rPr>
          <w:rFonts w:ascii="Calibri" w:eastAsia="Times New Roman" w:hAnsi="Calibri" w:cs="Calibri"/>
          <w:lang w:eastAsia="pl-PL"/>
        </w:rPr>
        <w:t>Folder z mapą dla rowerzystów : 3 000 szt. (LGDKL)</w:t>
      </w:r>
      <w:r w:rsidR="00031454">
        <w:rPr>
          <w:rFonts w:ascii="Calibri" w:eastAsia="Times New Roman" w:hAnsi="Calibri" w:cs="Calibri"/>
          <w:lang w:eastAsia="pl-PL"/>
        </w:rPr>
        <w:t>;</w:t>
      </w:r>
    </w:p>
    <w:p w:rsidR="007A737E" w:rsidRPr="00DF1C48" w:rsidRDefault="007A737E" w:rsidP="007A737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contextualSpacing/>
        <w:jc w:val="both"/>
        <w:rPr>
          <w:rFonts w:ascii="Calibri" w:eastAsia="Times New Roman" w:hAnsi="Calibri" w:cs="Calibri"/>
          <w:lang w:eastAsia="pl-PL"/>
        </w:rPr>
      </w:pPr>
      <w:r w:rsidRPr="00DF1C48">
        <w:rPr>
          <w:rFonts w:ascii="Calibri" w:eastAsia="Times New Roman" w:hAnsi="Calibri" w:cs="Calibri"/>
          <w:lang w:eastAsia="pl-PL"/>
        </w:rPr>
        <w:lastRenderedPageBreak/>
        <w:t>Gra Memory 1</w:t>
      </w:r>
      <w:r w:rsidR="00031454">
        <w:rPr>
          <w:rFonts w:ascii="Calibri" w:eastAsia="Times New Roman" w:hAnsi="Calibri" w:cs="Calibri"/>
          <w:lang w:eastAsia="pl-PL"/>
        </w:rPr>
        <w:t xml:space="preserve"> </w:t>
      </w:r>
      <w:r w:rsidRPr="00DF1C48">
        <w:rPr>
          <w:rFonts w:ascii="Calibri" w:eastAsia="Times New Roman" w:hAnsi="Calibri" w:cs="Calibri"/>
          <w:lang w:eastAsia="pl-PL"/>
        </w:rPr>
        <w:t>000 szt. (LGDPDG), 1 000 szt. (LGDKL)</w:t>
      </w:r>
      <w:r w:rsidR="00031454">
        <w:rPr>
          <w:rFonts w:ascii="Calibri" w:eastAsia="Times New Roman" w:hAnsi="Calibri" w:cs="Calibri"/>
          <w:lang w:eastAsia="pl-PL"/>
        </w:rPr>
        <w:t>;</w:t>
      </w:r>
    </w:p>
    <w:p w:rsidR="007A737E" w:rsidRPr="00DF1C48" w:rsidRDefault="007A737E" w:rsidP="007A737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contextualSpacing/>
        <w:jc w:val="both"/>
        <w:rPr>
          <w:rFonts w:ascii="Calibri" w:eastAsia="Times New Roman" w:hAnsi="Calibri" w:cs="Calibri"/>
          <w:lang w:eastAsia="pl-PL"/>
        </w:rPr>
      </w:pPr>
      <w:r w:rsidRPr="00DF1C48">
        <w:rPr>
          <w:rFonts w:ascii="Calibri" w:eastAsia="Times New Roman" w:hAnsi="Calibri" w:cs="Calibri"/>
          <w:lang w:eastAsia="pl-PL"/>
        </w:rPr>
        <w:t>Przewodniki turystyczne 4</w:t>
      </w:r>
      <w:r w:rsidR="00031454">
        <w:rPr>
          <w:rFonts w:ascii="Calibri" w:eastAsia="Times New Roman" w:hAnsi="Calibri" w:cs="Calibri"/>
          <w:lang w:eastAsia="pl-PL"/>
        </w:rPr>
        <w:t xml:space="preserve"> </w:t>
      </w:r>
      <w:r w:rsidRPr="00DF1C48">
        <w:rPr>
          <w:rFonts w:ascii="Calibri" w:eastAsia="Times New Roman" w:hAnsi="Calibri" w:cs="Calibri"/>
          <w:lang w:eastAsia="pl-PL"/>
        </w:rPr>
        <w:t>000 szt. (LGDPDG),  3 000 szt. (LGDKL)</w:t>
      </w:r>
      <w:r w:rsidR="00031454">
        <w:rPr>
          <w:rFonts w:ascii="Calibri" w:eastAsia="Times New Roman" w:hAnsi="Calibri" w:cs="Calibri"/>
          <w:lang w:eastAsia="pl-PL"/>
        </w:rPr>
        <w:t>;</w:t>
      </w:r>
    </w:p>
    <w:p w:rsidR="007A737E" w:rsidRPr="00DF1C48" w:rsidRDefault="007A737E" w:rsidP="007A737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contextualSpacing/>
        <w:jc w:val="both"/>
        <w:rPr>
          <w:rFonts w:ascii="Calibri" w:eastAsia="Times New Roman" w:hAnsi="Calibri" w:cs="Calibri"/>
          <w:lang w:eastAsia="pl-PL"/>
        </w:rPr>
      </w:pPr>
      <w:r w:rsidRPr="00DF1C48">
        <w:rPr>
          <w:rFonts w:ascii="Calibri" w:eastAsia="Times New Roman" w:hAnsi="Calibri" w:cs="Calibri"/>
          <w:lang w:eastAsia="pl-PL"/>
        </w:rPr>
        <w:t>Wydawnictwa dla dzieci i młodzieży 3</w:t>
      </w:r>
      <w:r w:rsidR="00031454">
        <w:rPr>
          <w:rFonts w:ascii="Calibri" w:eastAsia="Times New Roman" w:hAnsi="Calibri" w:cs="Calibri"/>
          <w:lang w:eastAsia="pl-PL"/>
        </w:rPr>
        <w:t xml:space="preserve"> </w:t>
      </w:r>
      <w:r w:rsidRPr="00DF1C48">
        <w:rPr>
          <w:rFonts w:ascii="Calibri" w:eastAsia="Times New Roman" w:hAnsi="Calibri" w:cs="Calibri"/>
          <w:lang w:eastAsia="pl-PL"/>
        </w:rPr>
        <w:t>000 szt. (LGDPDG)</w:t>
      </w:r>
      <w:r w:rsidR="00031454">
        <w:rPr>
          <w:rFonts w:ascii="Calibri" w:eastAsia="Times New Roman" w:hAnsi="Calibri" w:cs="Calibri"/>
          <w:lang w:eastAsia="pl-PL"/>
        </w:rPr>
        <w:t>;</w:t>
      </w:r>
    </w:p>
    <w:p w:rsidR="007A737E" w:rsidRPr="00DF1C48" w:rsidRDefault="007A737E" w:rsidP="007A737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contextualSpacing/>
        <w:jc w:val="both"/>
        <w:rPr>
          <w:rFonts w:ascii="Calibri" w:eastAsia="Times New Roman" w:hAnsi="Calibri" w:cs="Calibri"/>
          <w:lang w:eastAsia="pl-PL"/>
        </w:rPr>
      </w:pPr>
      <w:r w:rsidRPr="00DF1C48">
        <w:rPr>
          <w:rFonts w:ascii="Calibri" w:eastAsia="Times New Roman" w:hAnsi="Calibri" w:cs="Calibri"/>
          <w:lang w:eastAsia="pl-PL"/>
        </w:rPr>
        <w:t>Wyrywana malowank</w:t>
      </w:r>
      <w:r w:rsidR="00031454">
        <w:rPr>
          <w:rFonts w:ascii="Calibri" w:eastAsia="Times New Roman" w:hAnsi="Calibri" w:cs="Calibri"/>
          <w:lang w:eastAsia="pl-PL"/>
        </w:rPr>
        <w:t>a dla dzieci 5 000 szt. (LGDKL);</w:t>
      </w:r>
      <w:r w:rsidRPr="00DF1C48">
        <w:rPr>
          <w:rFonts w:ascii="Calibri" w:eastAsia="Times New Roman" w:hAnsi="Calibri" w:cs="Calibri"/>
          <w:lang w:eastAsia="pl-PL"/>
        </w:rPr>
        <w:t xml:space="preserve"> </w:t>
      </w:r>
    </w:p>
    <w:p w:rsidR="007A737E" w:rsidRPr="00DF1C48" w:rsidRDefault="007A737E" w:rsidP="007A737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contextualSpacing/>
        <w:jc w:val="both"/>
        <w:rPr>
          <w:rFonts w:ascii="Calibri" w:eastAsia="Times New Roman" w:hAnsi="Calibri" w:cs="Calibri"/>
          <w:lang w:eastAsia="pl-PL"/>
        </w:rPr>
      </w:pPr>
      <w:r w:rsidRPr="00DF1C48">
        <w:rPr>
          <w:rFonts w:ascii="Calibri" w:eastAsia="Times New Roman" w:hAnsi="Calibri" w:cs="Calibri"/>
          <w:lang w:eastAsia="pl-PL"/>
        </w:rPr>
        <w:t>Karty pamiątkowe 1 000 szt. (LGDKL)</w:t>
      </w:r>
      <w:r w:rsidR="00031454">
        <w:rPr>
          <w:rFonts w:ascii="Calibri" w:eastAsia="Times New Roman" w:hAnsi="Calibri" w:cs="Calibri"/>
          <w:lang w:eastAsia="pl-PL"/>
        </w:rPr>
        <w:t>;</w:t>
      </w:r>
    </w:p>
    <w:p w:rsidR="007A737E" w:rsidRPr="00DF1C48" w:rsidRDefault="007A737E" w:rsidP="007A737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contextualSpacing/>
        <w:jc w:val="both"/>
        <w:rPr>
          <w:rFonts w:ascii="Calibri" w:eastAsia="Times New Roman" w:hAnsi="Calibri" w:cs="Calibri"/>
          <w:lang w:eastAsia="pl-PL"/>
        </w:rPr>
      </w:pPr>
      <w:r w:rsidRPr="00DF1C48">
        <w:rPr>
          <w:rFonts w:ascii="Calibri" w:eastAsia="Times New Roman" w:hAnsi="Calibri" w:cs="Calibri"/>
          <w:lang w:eastAsia="pl-PL"/>
        </w:rPr>
        <w:t>1 strona internetowa na temat produktów lokalnych z obszaru PDG (LGDPDG)</w:t>
      </w:r>
      <w:r w:rsidR="00031454">
        <w:rPr>
          <w:rFonts w:ascii="Calibri" w:eastAsia="Times New Roman" w:hAnsi="Calibri" w:cs="Calibri"/>
          <w:lang w:eastAsia="pl-PL"/>
        </w:rPr>
        <w:t>;</w:t>
      </w:r>
    </w:p>
    <w:p w:rsidR="007A737E" w:rsidRPr="00DF1C48" w:rsidRDefault="007A737E" w:rsidP="007A737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contextualSpacing/>
        <w:jc w:val="both"/>
        <w:rPr>
          <w:rFonts w:ascii="Calibri" w:eastAsia="Times New Roman" w:hAnsi="Calibri" w:cs="Calibri"/>
          <w:lang w:eastAsia="pl-PL"/>
        </w:rPr>
      </w:pPr>
      <w:r w:rsidRPr="00DF1C48">
        <w:rPr>
          <w:rFonts w:ascii="Calibri" w:eastAsia="Times New Roman" w:hAnsi="Calibri" w:cs="Calibri"/>
          <w:lang w:eastAsia="pl-PL"/>
        </w:rPr>
        <w:t>Gadżety reklamowe  (parasole, torby ręcznie malowane, płaszcze przeciwdeszczowe, plecaki, skrobaczka do szyb, kredki ) (LGDKL) – ilości 1</w:t>
      </w:r>
      <w:r w:rsidR="00031454">
        <w:rPr>
          <w:rFonts w:ascii="Calibri" w:eastAsia="Times New Roman" w:hAnsi="Calibri" w:cs="Calibri"/>
          <w:lang w:eastAsia="pl-PL"/>
        </w:rPr>
        <w:t xml:space="preserve"> </w:t>
      </w:r>
      <w:r w:rsidRPr="00DF1C48">
        <w:rPr>
          <w:rFonts w:ascii="Calibri" w:eastAsia="Times New Roman" w:hAnsi="Calibri" w:cs="Calibri"/>
          <w:lang w:eastAsia="pl-PL"/>
        </w:rPr>
        <w:t>350 szt.</w:t>
      </w:r>
    </w:p>
    <w:p w:rsidR="007A737E" w:rsidRPr="00DF1C48" w:rsidRDefault="007A737E" w:rsidP="007A737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F1C48">
        <w:rPr>
          <w:rFonts w:ascii="Calibri" w:eastAsia="Times New Roman" w:hAnsi="Calibri" w:cs="Calibri"/>
          <w:lang w:eastAsia="pl-PL"/>
        </w:rPr>
        <w:t>Tabliczki oznaczające miejsca informacji turystycznej na obszarze MASRT 10 szt. (MASRT)</w:t>
      </w:r>
      <w:r w:rsidR="00031454">
        <w:rPr>
          <w:rFonts w:ascii="Calibri" w:eastAsia="Times New Roman" w:hAnsi="Calibri" w:cs="Calibri"/>
          <w:lang w:eastAsia="pl-PL"/>
        </w:rPr>
        <w:t>.</w:t>
      </w:r>
    </w:p>
    <w:p w:rsidR="007A737E" w:rsidRPr="00DF1C48" w:rsidRDefault="007A737E" w:rsidP="007A737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F1C48">
        <w:rPr>
          <w:rFonts w:ascii="Calibri" w:eastAsia="Times New Roman" w:hAnsi="Calibri" w:cs="Calibri"/>
          <w:lang w:eastAsia="pl-PL"/>
        </w:rPr>
        <w:t xml:space="preserve">Pieczątki do paszportu 10 szt. (MASRT), 10 </w:t>
      </w:r>
      <w:r w:rsidR="00031454">
        <w:rPr>
          <w:rFonts w:ascii="Calibri" w:eastAsia="Times New Roman" w:hAnsi="Calibri" w:cs="Calibri"/>
          <w:lang w:eastAsia="pl-PL"/>
        </w:rPr>
        <w:t xml:space="preserve">szt. </w:t>
      </w:r>
      <w:r w:rsidRPr="00DF1C48">
        <w:rPr>
          <w:rFonts w:ascii="Calibri" w:eastAsia="Times New Roman" w:hAnsi="Calibri" w:cs="Calibri"/>
          <w:lang w:eastAsia="pl-PL"/>
        </w:rPr>
        <w:t>(LGDPDG), 10</w:t>
      </w:r>
      <w:r w:rsidR="00031454">
        <w:rPr>
          <w:rFonts w:ascii="Calibri" w:eastAsia="Times New Roman" w:hAnsi="Calibri" w:cs="Calibri"/>
          <w:lang w:eastAsia="pl-PL"/>
        </w:rPr>
        <w:t xml:space="preserve"> szt.</w:t>
      </w:r>
      <w:r w:rsidRPr="00DF1C48">
        <w:rPr>
          <w:rFonts w:ascii="Calibri" w:eastAsia="Times New Roman" w:hAnsi="Calibri" w:cs="Calibri"/>
          <w:lang w:eastAsia="pl-PL"/>
        </w:rPr>
        <w:t xml:space="preserve"> (LGDKL)</w:t>
      </w:r>
      <w:r w:rsidR="00031454">
        <w:rPr>
          <w:rFonts w:ascii="Calibri" w:eastAsia="Times New Roman" w:hAnsi="Calibri" w:cs="Calibri"/>
          <w:lang w:eastAsia="pl-PL"/>
        </w:rPr>
        <w:t>.</w:t>
      </w:r>
    </w:p>
    <w:p w:rsidR="007A737E" w:rsidRPr="00DF1C48" w:rsidRDefault="007A737E" w:rsidP="007A737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F1C48">
        <w:rPr>
          <w:rFonts w:ascii="Calibri" w:eastAsia="Times New Roman" w:hAnsi="Calibri" w:cs="Calibri"/>
          <w:lang w:eastAsia="pl-PL"/>
        </w:rPr>
        <w:t>Film promocyjny obszaru LGDKL</w:t>
      </w:r>
      <w:r w:rsidR="00ED2A3F" w:rsidRPr="00DF1C48">
        <w:rPr>
          <w:rFonts w:ascii="Calibri" w:eastAsia="Times New Roman" w:hAnsi="Calibri" w:cs="Calibri"/>
          <w:lang w:eastAsia="pl-PL"/>
        </w:rPr>
        <w:t>.</w:t>
      </w:r>
    </w:p>
    <w:p w:rsidR="007A737E" w:rsidRPr="00DF1C48" w:rsidRDefault="007A737E" w:rsidP="007A737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F1C48">
        <w:rPr>
          <w:rFonts w:ascii="Calibri" w:eastAsia="Times New Roman" w:hAnsi="Calibri" w:cs="Calibri"/>
          <w:lang w:eastAsia="pl-PL"/>
        </w:rPr>
        <w:t>1 wizyta studyjna na obszarze partnerów</w:t>
      </w:r>
      <w:r w:rsidRPr="00DF1C48">
        <w:rPr>
          <w:rFonts w:ascii="Calibri" w:eastAsia="Calibri" w:hAnsi="Calibri" w:cs="Times New Roman"/>
        </w:rPr>
        <w:t xml:space="preserve"> </w:t>
      </w:r>
      <w:r w:rsidRPr="00DF1C48">
        <w:rPr>
          <w:rFonts w:ascii="Calibri" w:eastAsia="Times New Roman" w:hAnsi="Calibri" w:cs="Calibri"/>
          <w:lang w:eastAsia="pl-PL"/>
        </w:rPr>
        <w:t>(LGDPGD, PDGKL, MASRT)</w:t>
      </w:r>
      <w:r w:rsidR="00031454">
        <w:rPr>
          <w:rFonts w:ascii="Calibri" w:eastAsia="Times New Roman" w:hAnsi="Calibri" w:cs="Calibri"/>
          <w:lang w:eastAsia="pl-PL"/>
        </w:rPr>
        <w:t>.</w:t>
      </w:r>
    </w:p>
    <w:p w:rsidR="007A737E" w:rsidRPr="00DF1C48" w:rsidRDefault="007A737E" w:rsidP="007A737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F1C48">
        <w:rPr>
          <w:rFonts w:ascii="Calibri" w:eastAsia="Times New Roman" w:hAnsi="Calibri" w:cs="Calibri"/>
          <w:lang w:eastAsia="pl-PL"/>
        </w:rPr>
        <w:t>1 konferencja kończąca projekt (LGDPGD, PDGKL, MASRT)</w:t>
      </w:r>
      <w:r w:rsidR="00031454">
        <w:rPr>
          <w:rFonts w:ascii="Calibri" w:eastAsia="Times New Roman" w:hAnsi="Calibri" w:cs="Calibri"/>
          <w:lang w:eastAsia="pl-PL"/>
        </w:rPr>
        <w:t>.</w:t>
      </w:r>
    </w:p>
    <w:p w:rsidR="00C371C1" w:rsidRPr="00DF1C48" w:rsidRDefault="00C371C1" w:rsidP="007A737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F1C48">
        <w:rPr>
          <w:rFonts w:ascii="Calibri" w:eastAsia="Times New Roman" w:hAnsi="Calibri" w:cs="Calibri"/>
          <w:lang w:eastAsia="pl-PL"/>
        </w:rPr>
        <w:t>Materiały promocyjne i produkty lokalne będą dostępne w 15 miejscach LGDPDG, 15 miejscach LGDKL oraz 10 miejscach MASRT.</w:t>
      </w:r>
    </w:p>
    <w:p w:rsidR="007A737E" w:rsidRPr="00C371C1" w:rsidRDefault="007A737E" w:rsidP="007A7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7A737E" w:rsidRPr="005C0DC0" w:rsidRDefault="007A737E" w:rsidP="007A7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5C0DC0">
        <w:rPr>
          <w:rFonts w:ascii="Calibri" w:eastAsia="Times New Roman" w:hAnsi="Calibri" w:cs="Calibri"/>
          <w:b/>
          <w:u w:val="single"/>
          <w:lang w:eastAsia="pl-PL"/>
        </w:rPr>
        <w:t xml:space="preserve">Rezultaty: </w:t>
      </w:r>
    </w:p>
    <w:p w:rsidR="007A737E" w:rsidRPr="005C0DC0" w:rsidRDefault="007A737E" w:rsidP="00031454">
      <w:pPr>
        <w:numPr>
          <w:ilvl w:val="0"/>
          <w:numId w:val="4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5C0DC0">
        <w:rPr>
          <w:rFonts w:ascii="Calibri" w:eastAsia="Times New Roman" w:hAnsi="Calibri" w:cs="Calibri"/>
          <w:lang w:eastAsia="pl-PL"/>
        </w:rPr>
        <w:t>Zwiększenie wiedzy 40 osób udzielających informacji turystycznej na temat atrakcji turystycznych, w tym na temat miejsc mniej znanych oraz produktów lokalnych z obszaru trzech partnerskich LGD realizujących operację.</w:t>
      </w:r>
    </w:p>
    <w:p w:rsidR="007A737E" w:rsidRPr="005C0DC0" w:rsidRDefault="007A737E" w:rsidP="00031454">
      <w:pPr>
        <w:numPr>
          <w:ilvl w:val="0"/>
          <w:numId w:val="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5C0DC0">
        <w:rPr>
          <w:rFonts w:ascii="Calibri" w:eastAsia="Times New Roman" w:hAnsi="Calibri" w:cs="Calibri"/>
          <w:lang w:eastAsia="pl-PL"/>
        </w:rPr>
        <w:t xml:space="preserve">Promocja </w:t>
      </w:r>
      <w:r w:rsidR="004259AD" w:rsidRPr="005C0DC0">
        <w:rPr>
          <w:rFonts w:ascii="Calibri" w:eastAsia="Times New Roman" w:hAnsi="Calibri" w:cs="Calibri"/>
          <w:lang w:eastAsia="pl-PL"/>
        </w:rPr>
        <w:t xml:space="preserve">produktów lokalnych i </w:t>
      </w:r>
      <w:r w:rsidRPr="005C0DC0">
        <w:rPr>
          <w:rFonts w:ascii="Calibri" w:eastAsia="Times New Roman" w:hAnsi="Calibri" w:cs="Calibri"/>
          <w:lang w:eastAsia="pl-PL"/>
        </w:rPr>
        <w:t>miejsc turystycznych, w tym mniej znanych</w:t>
      </w:r>
      <w:r w:rsidR="004259AD" w:rsidRPr="005C0DC0">
        <w:rPr>
          <w:rFonts w:ascii="Calibri" w:eastAsia="Times New Roman" w:hAnsi="Calibri" w:cs="Calibri"/>
          <w:lang w:eastAsia="pl-PL"/>
        </w:rPr>
        <w:t>,</w:t>
      </w:r>
      <w:r w:rsidRPr="005C0DC0">
        <w:rPr>
          <w:rFonts w:ascii="Calibri" w:eastAsia="Times New Roman" w:hAnsi="Calibri" w:cs="Calibri"/>
          <w:lang w:eastAsia="pl-PL"/>
        </w:rPr>
        <w:t xml:space="preserve"> z obszaru 3 partnerów wśród potencjalnych turystów dzięki wydaniu i kolportażu min. dwujęzycznych materiałów promocyjnych w obiektach zajmujących udzielaniem informacji turystycznej z sektorów publicznego, gospodarczego oraz społecznego. </w:t>
      </w:r>
    </w:p>
    <w:p w:rsidR="007A737E" w:rsidRPr="005C0DC0" w:rsidRDefault="007A737E" w:rsidP="00031454">
      <w:pPr>
        <w:numPr>
          <w:ilvl w:val="0"/>
          <w:numId w:val="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5C0DC0">
        <w:rPr>
          <w:rFonts w:ascii="Calibri" w:eastAsia="Times New Roman" w:hAnsi="Calibri" w:cs="Calibri"/>
          <w:lang w:eastAsia="pl-PL"/>
        </w:rPr>
        <w:t>Integracja pomiędzy osobami z 30 miejsc świadczących usługę informacji turystycznej z sektorów publicznego, gospodarczego oraz społecznego, z 3 partnerskich obszarów.</w:t>
      </w:r>
    </w:p>
    <w:p w:rsidR="007A737E" w:rsidRPr="005C0DC0" w:rsidRDefault="007A737E" w:rsidP="007A737E">
      <w:pPr>
        <w:tabs>
          <w:tab w:val="left" w:pos="360"/>
        </w:tabs>
        <w:spacing w:after="0" w:line="240" w:lineRule="auto"/>
        <w:contextualSpacing/>
        <w:jc w:val="center"/>
        <w:rPr>
          <w:rFonts w:ascii="Calibri" w:eastAsia="Calibri" w:hAnsi="Calibri" w:cs="Calibri"/>
          <w:b/>
        </w:rPr>
      </w:pPr>
    </w:p>
    <w:p w:rsidR="007A737E" w:rsidRPr="005C0DC0" w:rsidRDefault="007A737E" w:rsidP="007A737E">
      <w:pPr>
        <w:tabs>
          <w:tab w:val="left" w:pos="426"/>
        </w:tabs>
        <w:spacing w:after="0" w:line="240" w:lineRule="auto"/>
        <w:ind w:left="66"/>
        <w:contextualSpacing/>
        <w:rPr>
          <w:rFonts w:ascii="Calibri" w:eastAsia="Calibri" w:hAnsi="Calibri" w:cs="Calibri"/>
          <w:b/>
          <w:u w:val="single"/>
        </w:rPr>
      </w:pPr>
      <w:r w:rsidRPr="005C0DC0">
        <w:rPr>
          <w:rFonts w:ascii="Calibri" w:eastAsia="Calibri" w:hAnsi="Calibri" w:cs="Calibri"/>
          <w:b/>
          <w:u w:val="single"/>
        </w:rPr>
        <w:t>Docelowe grupy podmiotów projektu</w:t>
      </w:r>
    </w:p>
    <w:p w:rsidR="007A737E" w:rsidRPr="005C0DC0" w:rsidRDefault="007A737E" w:rsidP="007A737E">
      <w:pPr>
        <w:tabs>
          <w:tab w:val="left" w:pos="426"/>
        </w:tabs>
        <w:spacing w:after="0" w:line="240" w:lineRule="auto"/>
        <w:ind w:left="66"/>
        <w:contextualSpacing/>
        <w:jc w:val="center"/>
        <w:rPr>
          <w:rFonts w:ascii="Calibri" w:eastAsia="Calibri" w:hAnsi="Calibri" w:cs="Calibri"/>
          <w:b/>
        </w:rPr>
      </w:pPr>
    </w:p>
    <w:p w:rsidR="00031454" w:rsidRDefault="007A737E" w:rsidP="00031454">
      <w:pPr>
        <w:numPr>
          <w:ilvl w:val="0"/>
          <w:numId w:val="6"/>
        </w:numPr>
        <w:spacing w:after="0" w:line="240" w:lineRule="auto"/>
        <w:ind w:left="426" w:hanging="284"/>
        <w:contextualSpacing/>
        <w:jc w:val="both"/>
        <w:rPr>
          <w:rFonts w:ascii="Calibri" w:eastAsia="Calibri" w:hAnsi="Calibri" w:cs="Calibri"/>
        </w:rPr>
      </w:pPr>
      <w:r w:rsidRPr="005C0DC0">
        <w:rPr>
          <w:rFonts w:ascii="Calibri" w:eastAsia="Calibri" w:hAnsi="Calibri" w:cs="Calibri"/>
        </w:rPr>
        <w:t xml:space="preserve">W projekcie założono udział osób z sektora publicznego, gospodarczego oraz organizacji społecznych świadczących w swoich punktach usługę informacji turystycznej (np. gospodarstwa agroturystyczne, restauracje, miejsca sprzedaży produktów lokalnych, </w:t>
      </w:r>
      <w:proofErr w:type="spellStart"/>
      <w:r w:rsidRPr="005C0DC0">
        <w:rPr>
          <w:rFonts w:ascii="Calibri" w:eastAsia="Calibri" w:hAnsi="Calibri" w:cs="Calibri"/>
        </w:rPr>
        <w:t>ekomuzea</w:t>
      </w:r>
      <w:proofErr w:type="spellEnd"/>
      <w:r w:rsidRPr="005C0DC0">
        <w:rPr>
          <w:rFonts w:ascii="Calibri" w:eastAsia="Calibri" w:hAnsi="Calibri" w:cs="Calibri"/>
        </w:rPr>
        <w:t>, sklepy, domu kultury, gminne informacje turystyczne itp.).</w:t>
      </w:r>
    </w:p>
    <w:p w:rsidR="007A737E" w:rsidRPr="00031454" w:rsidRDefault="007A737E" w:rsidP="00031454">
      <w:pPr>
        <w:numPr>
          <w:ilvl w:val="0"/>
          <w:numId w:val="6"/>
        </w:numPr>
        <w:spacing w:after="0" w:line="240" w:lineRule="auto"/>
        <w:ind w:left="426" w:hanging="284"/>
        <w:contextualSpacing/>
        <w:jc w:val="both"/>
        <w:rPr>
          <w:rFonts w:ascii="Calibri" w:eastAsia="Calibri" w:hAnsi="Calibri" w:cs="Calibri"/>
        </w:rPr>
      </w:pPr>
      <w:r w:rsidRPr="00031454">
        <w:rPr>
          <w:rFonts w:ascii="Calibri" w:eastAsia="Calibri" w:hAnsi="Calibri" w:cs="Calibri"/>
        </w:rPr>
        <w:t>Projekt jest skierowany do turystów i mieszkańców.</w:t>
      </w:r>
    </w:p>
    <w:p w:rsidR="007A737E" w:rsidRPr="005C0DC0" w:rsidRDefault="007A737E" w:rsidP="007A737E">
      <w:p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b/>
        </w:rPr>
      </w:pPr>
    </w:p>
    <w:p w:rsidR="001E5866" w:rsidRPr="00AF2418" w:rsidRDefault="001E5866" w:rsidP="007A737E">
      <w:pPr>
        <w:rPr>
          <w:rFonts w:cs="Calibri"/>
          <w:b/>
        </w:rPr>
      </w:pPr>
      <w:r w:rsidRPr="005C0DC0">
        <w:rPr>
          <w:rFonts w:cs="Calibri"/>
          <w:b/>
          <w:u w:val="single"/>
        </w:rPr>
        <w:br/>
      </w:r>
      <w:r w:rsidR="004259AD" w:rsidRPr="00AF2418">
        <w:rPr>
          <w:rFonts w:cs="Calibri"/>
          <w:b/>
        </w:rPr>
        <w:t>Wartość projektu/uzyskanego dofinansowania: 344.353 zł</w:t>
      </w:r>
      <w:r w:rsidR="00031454">
        <w:rPr>
          <w:rFonts w:cs="Calibri"/>
          <w:b/>
        </w:rPr>
        <w:t>.</w:t>
      </w:r>
    </w:p>
    <w:p w:rsidR="004259AD" w:rsidRPr="005C0DC0" w:rsidRDefault="004259AD" w:rsidP="007A737E">
      <w:pPr>
        <w:rPr>
          <w:rFonts w:cs="Calibri"/>
        </w:rPr>
      </w:pPr>
      <w:r w:rsidRPr="005C0DC0">
        <w:rPr>
          <w:rFonts w:cs="Calibri"/>
        </w:rPr>
        <w:t>W tym LGD Partnerstwo Ducha Gór: 140.000 zł</w:t>
      </w:r>
      <w:r w:rsidR="00031454">
        <w:rPr>
          <w:rFonts w:cs="Calibri"/>
        </w:rPr>
        <w:t>.</w:t>
      </w:r>
    </w:p>
    <w:p w:rsidR="004259AD" w:rsidRPr="005C0DC0" w:rsidRDefault="004259AD" w:rsidP="007A737E">
      <w:pPr>
        <w:rPr>
          <w:rFonts w:cs="Calibri"/>
        </w:rPr>
      </w:pPr>
      <w:r w:rsidRPr="005C0DC0">
        <w:rPr>
          <w:rFonts w:cs="Calibri"/>
        </w:rPr>
        <w:lastRenderedPageBreak/>
        <w:t>W tym LGD Kwiat Lnu: 160.000 zł</w:t>
      </w:r>
      <w:r w:rsidR="00031454">
        <w:rPr>
          <w:rFonts w:cs="Calibri"/>
        </w:rPr>
        <w:t>.</w:t>
      </w:r>
    </w:p>
    <w:p w:rsidR="004259AD" w:rsidRPr="005C0DC0" w:rsidRDefault="004259AD" w:rsidP="007A737E">
      <w:pPr>
        <w:rPr>
          <w:rFonts w:cs="Calibri"/>
        </w:rPr>
      </w:pPr>
      <w:r w:rsidRPr="005C0DC0">
        <w:rPr>
          <w:rFonts w:cs="Calibri"/>
        </w:rPr>
        <w:t xml:space="preserve">W tym MAS </w:t>
      </w:r>
      <w:proofErr w:type="spellStart"/>
      <w:r w:rsidRPr="005C0DC0">
        <w:rPr>
          <w:rFonts w:cs="Calibri"/>
        </w:rPr>
        <w:t>Rozvoj</w:t>
      </w:r>
      <w:proofErr w:type="spellEnd"/>
      <w:r w:rsidRPr="005C0DC0">
        <w:rPr>
          <w:rFonts w:cs="Calibri"/>
        </w:rPr>
        <w:t xml:space="preserve"> </w:t>
      </w:r>
      <w:proofErr w:type="spellStart"/>
      <w:r w:rsidRPr="005C0DC0">
        <w:rPr>
          <w:rFonts w:cs="Calibri"/>
        </w:rPr>
        <w:t>Tanwaldska</w:t>
      </w:r>
      <w:proofErr w:type="spellEnd"/>
      <w:r w:rsidRPr="005C0DC0">
        <w:rPr>
          <w:rFonts w:cs="Calibri"/>
        </w:rPr>
        <w:t>: 44.353 zł</w:t>
      </w:r>
      <w:r w:rsidR="00031454">
        <w:rPr>
          <w:rFonts w:cs="Calibri"/>
        </w:rPr>
        <w:t>.</w:t>
      </w:r>
    </w:p>
    <w:sectPr w:rsidR="004259AD" w:rsidRPr="005C0D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DF" w:rsidRDefault="00A176DF" w:rsidP="001E5866">
      <w:pPr>
        <w:spacing w:after="0" w:line="240" w:lineRule="auto"/>
      </w:pPr>
      <w:r>
        <w:separator/>
      </w:r>
    </w:p>
  </w:endnote>
  <w:endnote w:type="continuationSeparator" w:id="0">
    <w:p w:rsidR="00A176DF" w:rsidRDefault="00A176DF" w:rsidP="001E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DF" w:rsidRDefault="00A176DF" w:rsidP="001E5866">
      <w:pPr>
        <w:spacing w:after="0" w:line="240" w:lineRule="auto"/>
      </w:pPr>
      <w:r>
        <w:separator/>
      </w:r>
    </w:p>
  </w:footnote>
  <w:footnote w:type="continuationSeparator" w:id="0">
    <w:p w:rsidR="00A176DF" w:rsidRDefault="00A176DF" w:rsidP="001E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66" w:rsidRPr="001E5866" w:rsidRDefault="001E5866" w:rsidP="001E5866">
    <w:pPr>
      <w:tabs>
        <w:tab w:val="left" w:pos="426"/>
      </w:tabs>
      <w:spacing w:after="0" w:line="240" w:lineRule="auto"/>
      <w:rPr>
        <w:rFonts w:ascii="Calibri" w:eastAsia="Times New Roman" w:hAnsi="Calibri" w:cs="Calibri"/>
        <w:b/>
        <w:lang w:eastAsia="pl-PL"/>
      </w:rPr>
    </w:pPr>
    <w:r w:rsidRPr="001E586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C3FF35C" wp14:editId="6C67F3A9">
          <wp:simplePos x="0" y="0"/>
          <wp:positionH relativeFrom="column">
            <wp:posOffset>2808605</wp:posOffset>
          </wp:positionH>
          <wp:positionV relativeFrom="paragraph">
            <wp:posOffset>40786</wp:posOffset>
          </wp:positionV>
          <wp:extent cx="708193" cy="614045"/>
          <wp:effectExtent l="0" t="0" r="0" b="0"/>
          <wp:wrapNone/>
          <wp:docPr id="41990" name="Obraz 119" descr="logo_duch_g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90" name="Obraz 119" descr="logo_duch_g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193" cy="614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586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138EE45" wp14:editId="001978E7">
          <wp:simplePos x="0" y="0"/>
          <wp:positionH relativeFrom="rightMargin">
            <wp:posOffset>-707390</wp:posOffset>
          </wp:positionH>
          <wp:positionV relativeFrom="paragraph">
            <wp:posOffset>5080</wp:posOffset>
          </wp:positionV>
          <wp:extent cx="1008313" cy="686435"/>
          <wp:effectExtent l="0" t="0" r="1905" b="0"/>
          <wp:wrapNone/>
          <wp:docPr id="4198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89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13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586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AFB8910" wp14:editId="4EC60F97">
          <wp:simplePos x="0" y="0"/>
          <wp:positionH relativeFrom="column">
            <wp:posOffset>-590213</wp:posOffset>
          </wp:positionH>
          <wp:positionV relativeFrom="paragraph">
            <wp:posOffset>-4444</wp:posOffset>
          </wp:positionV>
          <wp:extent cx="1023918" cy="683540"/>
          <wp:effectExtent l="0" t="0" r="5080" b="2540"/>
          <wp:wrapNone/>
          <wp:docPr id="4198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86" name="Obraz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994" cy="6909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586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F50F989" wp14:editId="0081C2E8">
          <wp:simplePos x="0" y="0"/>
          <wp:positionH relativeFrom="column">
            <wp:posOffset>748030</wp:posOffset>
          </wp:positionH>
          <wp:positionV relativeFrom="paragraph">
            <wp:posOffset>-24752</wp:posOffset>
          </wp:positionV>
          <wp:extent cx="647700" cy="676262"/>
          <wp:effectExtent l="0" t="0" r="0" b="0"/>
          <wp:wrapNone/>
          <wp:docPr id="41988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88" name="Obraz 1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0" cy="678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E5866" w:rsidRPr="001E5866" w:rsidRDefault="001E5866" w:rsidP="001E5866">
    <w:r w:rsidRPr="001E5866">
      <w:rPr>
        <w:rFonts w:ascii="Tahoma" w:eastAsia="Calibri" w:hAnsi="Tahoma" w:cs="Tahoma"/>
        <w:b/>
        <w:noProof/>
        <w:color w:val="294C81"/>
        <w:sz w:val="19"/>
        <w:szCs w:val="19"/>
        <w:lang w:eastAsia="pl-PL"/>
      </w:rPr>
      <w:drawing>
        <wp:anchor distT="0" distB="0" distL="114300" distR="114300" simplePos="0" relativeHeight="251663360" behindDoc="0" locked="0" layoutInCell="1" allowOverlap="1" wp14:anchorId="0D1EF25C" wp14:editId="7744701D">
          <wp:simplePos x="0" y="0"/>
          <wp:positionH relativeFrom="page">
            <wp:posOffset>4703445</wp:posOffset>
          </wp:positionH>
          <wp:positionV relativeFrom="paragraph">
            <wp:posOffset>29210</wp:posOffset>
          </wp:positionV>
          <wp:extent cx="1134593" cy="428625"/>
          <wp:effectExtent l="19050" t="19050" r="27940" b="9525"/>
          <wp:wrapNone/>
          <wp:docPr id="3" name="obrázek 2" descr="Portrét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rét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593" cy="428625"/>
                  </a:xfrm>
                  <a:prstGeom prst="rect">
                    <a:avLst/>
                  </a:prstGeom>
                  <a:noFill/>
                  <a:ln>
                    <a:solidFill>
                      <a:srgbClr val="4472C4">
                        <a:lumMod val="75000"/>
                      </a:srgb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866">
      <w:t xml:space="preserve">                        </w:t>
    </w:r>
    <w:r>
      <w:t xml:space="preserve">                             </w:t>
    </w:r>
    <w:r w:rsidRPr="001E5866">
      <w:t xml:space="preserve">  </w:t>
    </w:r>
    <w:r w:rsidRPr="001E5866">
      <w:rPr>
        <w:noProof/>
        <w:lang w:eastAsia="pl-PL"/>
      </w:rPr>
      <w:drawing>
        <wp:inline distT="0" distB="0" distL="0" distR="0" wp14:anchorId="1F208B0C" wp14:editId="3E82FB2A">
          <wp:extent cx="881142" cy="616543"/>
          <wp:effectExtent l="0" t="0" r="0" b="0"/>
          <wp:docPr id="2" name="Obraz 2" descr="C:\Users\Dell\Desktop\zdjęcia na www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zdjęcia na www\images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785" cy="65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5866">
      <w:t xml:space="preserve">                                          </w:t>
    </w:r>
  </w:p>
  <w:p w:rsidR="001E5866" w:rsidRDefault="001E5866">
    <w:pPr>
      <w:pStyle w:val="Nagwek"/>
    </w:pPr>
  </w:p>
  <w:p w:rsidR="00AF2418" w:rsidRDefault="00AF2418">
    <w:pPr>
      <w:pStyle w:val="Nagwek"/>
    </w:pPr>
  </w:p>
  <w:p w:rsidR="00AF2418" w:rsidRPr="00DF194A" w:rsidRDefault="00AF2418" w:rsidP="00AF2418">
    <w:pPr>
      <w:pStyle w:val="Nagwek"/>
      <w:ind w:hanging="142"/>
      <w:jc w:val="center"/>
      <w:rPr>
        <w:rFonts w:ascii="Calibri" w:hAnsi="Calibri" w:cs="Calibri"/>
      </w:rPr>
    </w:pPr>
    <w:r w:rsidRPr="00DF194A">
      <w:rPr>
        <w:rFonts w:ascii="Calibri" w:hAnsi="Calibri" w:cs="Calibri"/>
      </w:rPr>
      <w:t>„Europejski Fundusz Rolny na rzecz Rozwoju Obszarów Wiejskich: Europa inwestująca w obszary wiejskie”</w:t>
    </w:r>
    <w:r>
      <w:rPr>
        <w:rFonts w:ascii="Calibri" w:hAnsi="Calibri" w:cs="Calibri"/>
      </w:rPr>
      <w:t xml:space="preserve">.  </w:t>
    </w:r>
    <w:r w:rsidRPr="009F4BC8">
      <w:rPr>
        <w:rFonts w:ascii="Calibri" w:hAnsi="Calibri" w:cs="Calibri"/>
      </w:rPr>
      <w:t>Instytu</w:t>
    </w:r>
    <w:r>
      <w:rPr>
        <w:rFonts w:ascii="Calibri" w:hAnsi="Calibri" w:cs="Calibri"/>
      </w:rPr>
      <w:t xml:space="preserve">cja Zarządzająca PROW 2014-2020 </w:t>
    </w:r>
    <w:r w:rsidRPr="009F4BC8">
      <w:rPr>
        <w:rFonts w:ascii="Calibri" w:hAnsi="Calibri" w:cs="Calibri"/>
      </w:rPr>
      <w:t>– Minister Rolnictwa i Rozwoju Wsi.</w:t>
    </w:r>
  </w:p>
  <w:p w:rsidR="00AF2418" w:rsidRDefault="00AF2418" w:rsidP="00AF2418">
    <w:pPr>
      <w:pStyle w:val="Nagwek"/>
      <w:ind w:hanging="142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Publikacja opracowana przez LGD Partnerstwo Ducha Gór </w:t>
    </w:r>
    <w:r w:rsidRPr="009F4BC8">
      <w:rPr>
        <w:rFonts w:ascii="Calibri" w:hAnsi="Calibri" w:cs="Calibri"/>
      </w:rPr>
      <w:t>współfinansowana jest ze środków Unii Euro</w:t>
    </w:r>
    <w:r>
      <w:rPr>
        <w:rFonts w:ascii="Calibri" w:hAnsi="Calibri" w:cs="Calibri"/>
      </w:rPr>
      <w:t xml:space="preserve">pejskiej </w:t>
    </w:r>
    <w:r w:rsidRPr="00DF194A">
      <w:rPr>
        <w:rFonts w:ascii="Calibri" w:hAnsi="Calibri" w:cs="Calibri"/>
      </w:rPr>
      <w:t xml:space="preserve">w ramach </w:t>
    </w:r>
    <w:r>
      <w:rPr>
        <w:rFonts w:ascii="Calibri" w:hAnsi="Calibri" w:cs="Calibri"/>
      </w:rPr>
      <w:t>poddziałania</w:t>
    </w:r>
    <w:r w:rsidRPr="00DF194A">
      <w:rPr>
        <w:rFonts w:ascii="Calibri" w:hAnsi="Calibri" w:cs="Calibri"/>
      </w:rPr>
      <w:t xml:space="preserve"> 19.3 „Przygotowanie i realizacja działań w zakresie współpracy z lokalną grupą działania” Programu Rozwoju Obszarów Wiejskich na lata 2014-2020</w:t>
    </w:r>
    <w:r>
      <w:rPr>
        <w:rFonts w:ascii="Calibri" w:hAnsi="Calibri" w:cs="Calibri"/>
      </w:rPr>
      <w:t>.</w:t>
    </w:r>
    <w:r w:rsidRPr="009F4BC8">
      <w:rPr>
        <w:rFonts w:ascii="Calibri" w:hAnsi="Calibri" w:cs="Calibri"/>
      </w:rPr>
      <w:t xml:space="preserve"> </w:t>
    </w:r>
  </w:p>
  <w:p w:rsidR="00AF2418" w:rsidRPr="00AF2418" w:rsidRDefault="00AF2418" w:rsidP="00AF2418">
    <w:pPr>
      <w:pStyle w:val="Nagwek"/>
      <w:ind w:hanging="142"/>
      <w:jc w:val="center"/>
      <w:rPr>
        <w:rFonts w:ascii="Calibri" w:hAnsi="Calibri" w:cs="Calibri"/>
      </w:rPr>
    </w:pPr>
    <w:r>
      <w:rPr>
        <w:rFonts w:ascii="Calibri" w:hAnsi="Calibri" w:cs="Calibri"/>
      </w:rPr>
      <w:t>Międzynarodowy projekt współpracy</w:t>
    </w:r>
    <w:r w:rsidRPr="00DF194A">
      <w:rPr>
        <w:rFonts w:ascii="Calibri" w:hAnsi="Calibri" w:cs="Calibri"/>
      </w:rPr>
      <w:t xml:space="preserve"> „Zrównoważony ruch turystyczny w Sudetach Zachodnich na pogr</w:t>
    </w:r>
    <w:r>
      <w:rPr>
        <w:rFonts w:ascii="Calibri" w:hAnsi="Calibri" w:cs="Calibri"/>
      </w:rPr>
      <w:t>aniczu polsko-czeskim”</w:t>
    </w:r>
  </w:p>
  <w:p w:rsidR="00AF2418" w:rsidRDefault="00AF2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218"/>
    <w:multiLevelType w:val="hybridMultilevel"/>
    <w:tmpl w:val="CC7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7B1B"/>
    <w:multiLevelType w:val="hybridMultilevel"/>
    <w:tmpl w:val="C08A2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37182"/>
    <w:multiLevelType w:val="hybridMultilevel"/>
    <w:tmpl w:val="C9987F20"/>
    <w:lvl w:ilvl="0" w:tplc="589485C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92773"/>
    <w:multiLevelType w:val="hybridMultilevel"/>
    <w:tmpl w:val="3084A38C"/>
    <w:lvl w:ilvl="0" w:tplc="C144F5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94615DB"/>
    <w:multiLevelType w:val="hybridMultilevel"/>
    <w:tmpl w:val="FC3E9266"/>
    <w:lvl w:ilvl="0" w:tplc="E9CCE7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015B4"/>
    <w:multiLevelType w:val="hybridMultilevel"/>
    <w:tmpl w:val="47B2C96E"/>
    <w:lvl w:ilvl="0" w:tplc="1A1266B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B9"/>
    <w:rsid w:val="00031454"/>
    <w:rsid w:val="001E5866"/>
    <w:rsid w:val="00207DDA"/>
    <w:rsid w:val="00413159"/>
    <w:rsid w:val="004259AD"/>
    <w:rsid w:val="005C0DC0"/>
    <w:rsid w:val="0071353A"/>
    <w:rsid w:val="007A5A6A"/>
    <w:rsid w:val="007A737E"/>
    <w:rsid w:val="00875E1A"/>
    <w:rsid w:val="008D10BA"/>
    <w:rsid w:val="00A176DF"/>
    <w:rsid w:val="00AF2418"/>
    <w:rsid w:val="00B515D4"/>
    <w:rsid w:val="00B63268"/>
    <w:rsid w:val="00BD3F1C"/>
    <w:rsid w:val="00C371C1"/>
    <w:rsid w:val="00D46631"/>
    <w:rsid w:val="00DF1C48"/>
    <w:rsid w:val="00ED2A3F"/>
    <w:rsid w:val="00F2710C"/>
    <w:rsid w:val="00FD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8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1E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5866"/>
  </w:style>
  <w:style w:type="paragraph" w:styleId="Stopka">
    <w:name w:val="footer"/>
    <w:basedOn w:val="Normalny"/>
    <w:link w:val="StopkaZnak"/>
    <w:uiPriority w:val="99"/>
    <w:unhideWhenUsed/>
    <w:rsid w:val="001E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866"/>
  </w:style>
  <w:style w:type="paragraph" w:styleId="Tekstdymka">
    <w:name w:val="Balloon Text"/>
    <w:basedOn w:val="Normalny"/>
    <w:link w:val="TekstdymkaZnak"/>
    <w:uiPriority w:val="99"/>
    <w:semiHidden/>
    <w:unhideWhenUsed/>
    <w:rsid w:val="00F2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8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1E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5866"/>
  </w:style>
  <w:style w:type="paragraph" w:styleId="Stopka">
    <w:name w:val="footer"/>
    <w:basedOn w:val="Normalny"/>
    <w:link w:val="StopkaZnak"/>
    <w:uiPriority w:val="99"/>
    <w:unhideWhenUsed/>
    <w:rsid w:val="001E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866"/>
  </w:style>
  <w:style w:type="paragraph" w:styleId="Tekstdymka">
    <w:name w:val="Balloon Text"/>
    <w:basedOn w:val="Normalny"/>
    <w:link w:val="TekstdymkaZnak"/>
    <w:uiPriority w:val="99"/>
    <w:semiHidden/>
    <w:unhideWhenUsed/>
    <w:rsid w:val="00F2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hyperlink" Target="http://www.masrt.cz/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BDC1-C6AE-4066-A0F5-EC2113C8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Partnerstwo Ducha Gór</dc:creator>
  <cp:lastModifiedBy>Kamila</cp:lastModifiedBy>
  <cp:revision>5</cp:revision>
  <dcterms:created xsi:type="dcterms:W3CDTF">2019-09-23T07:51:00Z</dcterms:created>
  <dcterms:modified xsi:type="dcterms:W3CDTF">2019-09-23T08:11:00Z</dcterms:modified>
</cp:coreProperties>
</file>