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32" w:rsidRPr="00D46849" w:rsidRDefault="00172E32" w:rsidP="00DA37E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  <w:shd w:val="clear" w:color="auto" w:fill="FFFFFF"/>
        </w:rPr>
      </w:pPr>
      <w:r w:rsidRPr="00E12050">
        <w:rPr>
          <w:rStyle w:val="Pogrubienie"/>
          <w:rFonts w:cstheme="minorHAnsi"/>
          <w:sz w:val="24"/>
          <w:szCs w:val="24"/>
          <w:highlight w:val="lightGray"/>
          <w:shd w:val="clear" w:color="auto" w:fill="FFFFFF"/>
        </w:rPr>
        <w:t>OG</w:t>
      </w:r>
      <w:r w:rsidR="00E12050" w:rsidRPr="00E12050">
        <w:rPr>
          <w:rStyle w:val="Pogrubienie"/>
          <w:rFonts w:cstheme="minorHAnsi"/>
          <w:sz w:val="24"/>
          <w:szCs w:val="24"/>
          <w:highlight w:val="lightGray"/>
          <w:shd w:val="clear" w:color="auto" w:fill="FFFFFF"/>
        </w:rPr>
        <w:t>ŁOSZENIE O NABORZE WNIOSKÓW NR 8/2018</w:t>
      </w:r>
    </w:p>
    <w:p w:rsidR="00612C7B" w:rsidRPr="00D46849" w:rsidRDefault="00612C7B" w:rsidP="00DA37E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  <w:u w:val="double" w:color="8DB3E2" w:themeColor="text2" w:themeTint="66"/>
          <w:shd w:val="clear" w:color="auto" w:fill="FFFFFF"/>
        </w:rPr>
      </w:pPr>
    </w:p>
    <w:p w:rsidR="00612C7B" w:rsidRPr="00612C7B" w:rsidRDefault="00AB6E29" w:rsidP="002325D0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Infrastruktura </w:t>
      </w:r>
      <w:r w:rsidR="00D11F0A">
        <w:rPr>
          <w:rFonts w:cstheme="minorHAnsi"/>
          <w:b/>
          <w:sz w:val="28"/>
          <w:szCs w:val="28"/>
        </w:rPr>
        <w:t>turystyczna</w:t>
      </w:r>
    </w:p>
    <w:p w:rsidR="00612C7B" w:rsidRPr="00612C7B" w:rsidRDefault="00612C7B" w:rsidP="00DA37E6">
      <w:pPr>
        <w:spacing w:after="0" w:line="240" w:lineRule="auto"/>
        <w:jc w:val="both"/>
        <w:rPr>
          <w:rStyle w:val="Pogrubienie"/>
          <w:rFonts w:cstheme="minorHAnsi"/>
          <w:sz w:val="24"/>
          <w:szCs w:val="24"/>
          <w:u w:val="double" w:color="8DB3E2" w:themeColor="text2" w:themeTint="66"/>
          <w:shd w:val="clear" w:color="auto" w:fill="FFFFFF"/>
        </w:rPr>
      </w:pPr>
    </w:p>
    <w:p w:rsidR="002426B3" w:rsidRDefault="003232AE" w:rsidP="00DA37E6">
      <w:pPr>
        <w:spacing w:after="0" w:line="240" w:lineRule="auto"/>
        <w:ind w:firstLine="360"/>
        <w:jc w:val="both"/>
        <w:rPr>
          <w:rStyle w:val="Pogrubienie"/>
          <w:rFonts w:cstheme="minorHAnsi"/>
          <w:b w:val="0"/>
          <w:shd w:val="clear" w:color="auto" w:fill="FFFFFF"/>
        </w:rPr>
      </w:pPr>
      <w:r w:rsidRPr="00136C86">
        <w:rPr>
          <w:rStyle w:val="Pogrubienie"/>
          <w:rFonts w:cstheme="minorHAnsi"/>
          <w:shd w:val="clear" w:color="auto" w:fill="FFFFFF"/>
        </w:rPr>
        <w:t>S</w:t>
      </w:r>
      <w:r w:rsidR="00172E32" w:rsidRPr="00136C86">
        <w:rPr>
          <w:rStyle w:val="Pogrubienie"/>
          <w:rFonts w:cstheme="minorHAnsi"/>
          <w:shd w:val="clear" w:color="auto" w:fill="FFFFFF"/>
        </w:rPr>
        <w:t>towarzyszenie Lokalna Grupa Działania Kwiat Lnu</w:t>
      </w:r>
      <w:r w:rsidR="00172E32" w:rsidRPr="005F15D7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B9787A" w:rsidRPr="005F15D7">
        <w:rPr>
          <w:rStyle w:val="Pogrubienie"/>
          <w:rFonts w:cstheme="minorHAnsi"/>
          <w:b w:val="0"/>
          <w:shd w:val="clear" w:color="auto" w:fill="FFFFFF"/>
        </w:rPr>
        <w:t xml:space="preserve">działająca na terenie gmin: </w:t>
      </w:r>
      <w:r w:rsidR="005864F5" w:rsidRPr="00136C86">
        <w:rPr>
          <w:rStyle w:val="Pogrubienie"/>
          <w:rFonts w:cstheme="minorHAnsi"/>
          <w:shd w:val="clear" w:color="auto" w:fill="FFFFFF"/>
        </w:rPr>
        <w:t>Boguszów-</w:t>
      </w:r>
      <w:r w:rsidR="00B9787A" w:rsidRPr="00136C86">
        <w:rPr>
          <w:rStyle w:val="Pogrubienie"/>
          <w:rFonts w:cstheme="minorHAnsi"/>
          <w:shd w:val="clear" w:color="auto" w:fill="FFFFFF"/>
        </w:rPr>
        <w:t>Gorce, Czarny Bór, Kamienna Góra,</w:t>
      </w:r>
      <w:r w:rsidR="00D46849">
        <w:rPr>
          <w:rStyle w:val="Pogrubienie"/>
          <w:rFonts w:cstheme="minorHAnsi"/>
          <w:shd w:val="clear" w:color="auto" w:fill="FFFFFF"/>
        </w:rPr>
        <w:t xml:space="preserve"> Lubawka,</w:t>
      </w:r>
      <w:r w:rsidR="00B9787A" w:rsidRPr="00136C86">
        <w:rPr>
          <w:rStyle w:val="Pogrubienie"/>
          <w:rFonts w:cstheme="minorHAnsi"/>
          <w:shd w:val="clear" w:color="auto" w:fill="FFFFFF"/>
        </w:rPr>
        <w:t xml:space="preserve"> Marciszów, Mieroszó</w:t>
      </w:r>
      <w:r w:rsidR="005864F5" w:rsidRPr="00136C86">
        <w:rPr>
          <w:rStyle w:val="Pogrubienie"/>
          <w:rFonts w:cstheme="minorHAnsi"/>
          <w:shd w:val="clear" w:color="auto" w:fill="FFFFFF"/>
        </w:rPr>
        <w:t>w, Stare Bogaczowice i Szczawno-</w:t>
      </w:r>
      <w:r w:rsidR="00B9787A" w:rsidRPr="00136C86">
        <w:rPr>
          <w:rStyle w:val="Pogrubienie"/>
          <w:rFonts w:cstheme="minorHAnsi"/>
          <w:shd w:val="clear" w:color="auto" w:fill="FFFFFF"/>
        </w:rPr>
        <w:t>Zdrój</w:t>
      </w:r>
      <w:r w:rsidR="00B9787A" w:rsidRPr="005F15D7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03135E">
        <w:rPr>
          <w:rStyle w:val="Pogrubienie"/>
          <w:rFonts w:cstheme="minorHAnsi"/>
          <w:b w:val="0"/>
          <w:shd w:val="clear" w:color="auto" w:fill="FFFFFF"/>
        </w:rPr>
        <w:t>ogłasza nabór</w:t>
      </w:r>
      <w:r w:rsidR="00172E32" w:rsidRPr="005F15D7">
        <w:rPr>
          <w:rStyle w:val="Pogrubienie"/>
          <w:rFonts w:cstheme="minorHAnsi"/>
          <w:b w:val="0"/>
          <w:shd w:val="clear" w:color="auto" w:fill="FFFFFF"/>
        </w:rPr>
        <w:t xml:space="preserve"> wniosków o przyznanie pomocy w ramach poddziałania 19.2 „Wsparcie na wdrażanie operacji w ramach strategii rozwoju lokalnego kierowanego przez społeczność” objętego Programem Rozwoju Obsza</w:t>
      </w:r>
      <w:r w:rsidR="00B9787A" w:rsidRPr="005F15D7">
        <w:rPr>
          <w:rStyle w:val="Pogrubienie"/>
          <w:rFonts w:cstheme="minorHAnsi"/>
          <w:b w:val="0"/>
          <w:shd w:val="clear" w:color="auto" w:fill="FFFFFF"/>
        </w:rPr>
        <w:t>rów Wiejskich na lata 2014-2020 z udziałem środków Europejskiego Funduszu Rolnego na rzecz Rozwoju Obszarów Wiejskich.</w:t>
      </w:r>
    </w:p>
    <w:p w:rsidR="00C34FF9" w:rsidRPr="005F15D7" w:rsidRDefault="00C34FF9" w:rsidP="00DA37E6">
      <w:pPr>
        <w:spacing w:after="0" w:line="240" w:lineRule="auto"/>
        <w:ind w:firstLine="360"/>
        <w:jc w:val="both"/>
        <w:rPr>
          <w:rStyle w:val="Pogrubienie"/>
          <w:rFonts w:cstheme="minorHAnsi"/>
          <w:b w:val="0"/>
          <w:shd w:val="clear" w:color="auto" w:fill="FFFFFF"/>
        </w:rPr>
      </w:pPr>
    </w:p>
    <w:p w:rsidR="00136C86" w:rsidRDefault="00136C86" w:rsidP="00DA37E6">
      <w:pPr>
        <w:shd w:val="clear" w:color="auto" w:fill="FFFFFF" w:themeFill="background1"/>
        <w:spacing w:after="0" w:line="240" w:lineRule="auto"/>
        <w:jc w:val="both"/>
        <w:rPr>
          <w:rStyle w:val="Pogrubienie"/>
          <w:rFonts w:cstheme="minorHAnsi"/>
          <w:bCs w:val="0"/>
          <w:shd w:val="clear" w:color="auto" w:fill="FFFFFF" w:themeFill="background1"/>
        </w:rPr>
      </w:pPr>
      <w:r w:rsidRPr="00C34FF9">
        <w:rPr>
          <w:rStyle w:val="Pogrubienie"/>
          <w:rFonts w:cstheme="minorHAnsi"/>
          <w:bCs w:val="0"/>
          <w:highlight w:val="lightGray"/>
          <w:shd w:val="clear" w:color="auto" w:fill="FFFFFF" w:themeFill="background1"/>
        </w:rPr>
        <w:t>Zakres tematyczny naboru</w:t>
      </w:r>
    </w:p>
    <w:p w:rsidR="00C34FF9" w:rsidRPr="00612C7B" w:rsidRDefault="00E12050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Rozwój</w:t>
      </w:r>
      <w:r w:rsidR="002203EF">
        <w:rPr>
          <w:rFonts w:cstheme="minorHAnsi"/>
        </w:rPr>
        <w:t xml:space="preserve"> ogólnodostępnej i niekomercyjnej infrastruktury turystycznej lub rekreacyjnej, lub kulturalnej</w:t>
      </w:r>
    </w:p>
    <w:p w:rsidR="00136C86" w:rsidRDefault="00C34FF9" w:rsidP="00DA37E6">
      <w:pPr>
        <w:shd w:val="clear" w:color="auto" w:fill="FFFFFF" w:themeFill="background1"/>
        <w:spacing w:after="0" w:line="240" w:lineRule="auto"/>
        <w:jc w:val="both"/>
        <w:rPr>
          <w:i/>
        </w:rPr>
      </w:pPr>
      <w:r w:rsidRPr="00C34FF9">
        <w:rPr>
          <w:rFonts w:cstheme="minorHAnsi"/>
          <w:i/>
        </w:rPr>
        <w:t>(</w:t>
      </w:r>
      <w:r w:rsidRPr="00C34FF9">
        <w:rPr>
          <w:i/>
        </w:rPr>
        <w:t>w ramach zakresu o któr</w:t>
      </w:r>
      <w:r w:rsidR="002203EF">
        <w:rPr>
          <w:i/>
        </w:rPr>
        <w:t>ym mowa w</w:t>
      </w:r>
      <w:r w:rsidR="00BB1912">
        <w:rPr>
          <w:i/>
        </w:rPr>
        <w:t xml:space="preserve"> § 2</w:t>
      </w:r>
      <w:r w:rsidR="002203EF">
        <w:rPr>
          <w:i/>
        </w:rPr>
        <w:t>ust.1</w:t>
      </w:r>
      <w:r w:rsidR="00BB1912">
        <w:rPr>
          <w:i/>
        </w:rPr>
        <w:t xml:space="preserve"> pkt</w:t>
      </w:r>
      <w:r w:rsidR="002203EF">
        <w:rPr>
          <w:i/>
        </w:rPr>
        <w:t>6</w:t>
      </w:r>
      <w:r w:rsidRPr="00C34FF9">
        <w:rPr>
          <w:i/>
        </w:rPr>
        <w:t xml:space="preserve"> Rozporządzeni</w:t>
      </w:r>
      <w:r w:rsidR="00BB1912">
        <w:rPr>
          <w:i/>
        </w:rPr>
        <w:t xml:space="preserve">a </w:t>
      </w:r>
      <w:proofErr w:type="spellStart"/>
      <w:r w:rsidR="00BB1912">
        <w:rPr>
          <w:i/>
        </w:rPr>
        <w:t>MRiRW</w:t>
      </w:r>
      <w:proofErr w:type="spellEnd"/>
      <w:r w:rsidR="00BB1912">
        <w:rPr>
          <w:i/>
        </w:rPr>
        <w:t xml:space="preserve"> z  24 września 2015</w:t>
      </w:r>
      <w:r w:rsidRPr="00C34FF9">
        <w:rPr>
          <w:i/>
        </w:rPr>
        <w:t>r.</w:t>
      </w:r>
      <w:r w:rsidR="00E12050">
        <w:rPr>
          <w:i/>
        </w:rPr>
        <w:t xml:space="preserve">z </w:t>
      </w:r>
      <w:proofErr w:type="spellStart"/>
      <w:r w:rsidR="00E12050">
        <w:rPr>
          <w:i/>
        </w:rPr>
        <w:t>póź</w:t>
      </w:r>
      <w:proofErr w:type="spellEnd"/>
      <w:r w:rsidR="00E12050">
        <w:rPr>
          <w:i/>
        </w:rPr>
        <w:t>. zmianami</w:t>
      </w:r>
      <w:r w:rsidRPr="00C34FF9">
        <w:rPr>
          <w:i/>
        </w:rPr>
        <w:t>)</w:t>
      </w:r>
    </w:p>
    <w:p w:rsidR="00AB6E29" w:rsidRDefault="00AB6E29" w:rsidP="00DA37E6">
      <w:pPr>
        <w:shd w:val="clear" w:color="auto" w:fill="FFFFFF" w:themeFill="background1"/>
        <w:spacing w:after="0" w:line="240" w:lineRule="auto"/>
        <w:jc w:val="both"/>
        <w:rPr>
          <w:i/>
        </w:rPr>
      </w:pPr>
    </w:p>
    <w:p w:rsidR="00BB1912" w:rsidRPr="00BB1912" w:rsidRDefault="00BB1912" w:rsidP="00AB6E29">
      <w:pPr>
        <w:spacing w:after="0" w:line="240" w:lineRule="auto"/>
        <w:jc w:val="both"/>
        <w:rPr>
          <w:rStyle w:val="Pogrubienie"/>
          <w:rFonts w:cstheme="minorHAnsi"/>
          <w:bCs w:val="0"/>
          <w:shd w:val="clear" w:color="auto" w:fill="FFFFFF" w:themeFill="background1"/>
        </w:rPr>
      </w:pPr>
      <w:r w:rsidRPr="00A9565D">
        <w:rPr>
          <w:rStyle w:val="Pogrubienie"/>
          <w:rFonts w:cstheme="minorHAnsi"/>
          <w:bCs w:val="0"/>
          <w:highlight w:val="lightGray"/>
          <w:shd w:val="clear" w:color="auto" w:fill="FFFFFF" w:themeFill="background1"/>
        </w:rPr>
        <w:t>Przedsięwzięcie</w:t>
      </w:r>
    </w:p>
    <w:p w:rsidR="00C34FF9" w:rsidRPr="00A9565D" w:rsidRDefault="006A336A" w:rsidP="00A9565D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A9565D">
        <w:rPr>
          <w:rFonts w:cstheme="minorHAnsi"/>
        </w:rPr>
        <w:t>R</w:t>
      </w:r>
      <w:r w:rsidR="00D11F0A" w:rsidRPr="00A9565D">
        <w:rPr>
          <w:rFonts w:cstheme="minorHAnsi"/>
        </w:rPr>
        <w:t>ozwój infrastruktury turystycznej</w:t>
      </w:r>
    </w:p>
    <w:p w:rsidR="00A5603A" w:rsidRPr="00BB1912" w:rsidRDefault="00A5603A" w:rsidP="00A5603A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</w:p>
    <w:p w:rsidR="003F18AA" w:rsidRPr="00C34FF9" w:rsidRDefault="00612C7B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highlight w:val="lightGray"/>
          <w:lang w:eastAsia="pl-PL"/>
        </w:rPr>
        <w:t>Termin składania wniosków</w:t>
      </w:r>
    </w:p>
    <w:p w:rsidR="00C34FF9" w:rsidRPr="006A336A" w:rsidRDefault="00E12050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lang w:eastAsia="pl-PL"/>
        </w:rPr>
        <w:t>od 02 lipca 2018r. do 1</w:t>
      </w:r>
      <w:r w:rsidR="00A5603A" w:rsidRPr="006A336A">
        <w:rPr>
          <w:rFonts w:eastAsia="Times New Roman" w:cstheme="minorHAnsi"/>
          <w:b/>
          <w:lang w:eastAsia="pl-PL"/>
        </w:rPr>
        <w:t>6 lipca</w:t>
      </w:r>
      <w:r>
        <w:rPr>
          <w:rFonts w:eastAsia="Times New Roman" w:cstheme="minorHAnsi"/>
          <w:b/>
          <w:lang w:eastAsia="pl-PL"/>
        </w:rPr>
        <w:t xml:space="preserve"> 2018</w:t>
      </w:r>
      <w:r w:rsidR="003F18AA" w:rsidRPr="006A336A">
        <w:rPr>
          <w:rFonts w:eastAsia="Times New Roman" w:cstheme="minorHAnsi"/>
          <w:b/>
          <w:lang w:eastAsia="pl-PL"/>
        </w:rPr>
        <w:t xml:space="preserve">r. </w:t>
      </w:r>
    </w:p>
    <w:p w:rsidR="00A5603A" w:rsidRPr="00C34FF9" w:rsidRDefault="00A5603A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F18AA" w:rsidRPr="00433F37" w:rsidRDefault="00612C7B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highlight w:val="lightGray"/>
          <w:lang w:eastAsia="pl-PL"/>
        </w:rPr>
        <w:t>Miejsce składania wniosków</w:t>
      </w:r>
    </w:p>
    <w:p w:rsidR="003F18AA" w:rsidRDefault="003F18AA" w:rsidP="00DA37E6">
      <w:pPr>
        <w:shd w:val="clear" w:color="auto" w:fill="FFFFFF" w:themeFill="background1"/>
        <w:spacing w:after="0" w:line="240" w:lineRule="auto"/>
        <w:jc w:val="both"/>
      </w:pPr>
      <w:r w:rsidRPr="005F15D7">
        <w:t>Biuro Stowarzyszenia LGD Kwiat Lnu ul. Dworcowa 33, 58-420 Lubawka</w:t>
      </w:r>
    </w:p>
    <w:p w:rsidR="00612C7B" w:rsidRPr="005F15D7" w:rsidRDefault="00612C7B" w:rsidP="00DA37E6">
      <w:pPr>
        <w:shd w:val="clear" w:color="auto" w:fill="FFFFFF" w:themeFill="background1"/>
        <w:spacing w:after="0" w:line="240" w:lineRule="auto"/>
        <w:jc w:val="both"/>
      </w:pPr>
    </w:p>
    <w:p w:rsidR="003F18AA" w:rsidRPr="00433F37" w:rsidRDefault="003F18AA" w:rsidP="00DA37E6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612C7B">
        <w:rPr>
          <w:b/>
          <w:highlight w:val="lightGray"/>
        </w:rPr>
        <w:t xml:space="preserve">Tryb składania </w:t>
      </w:r>
      <w:r w:rsidR="00612C7B">
        <w:rPr>
          <w:b/>
          <w:highlight w:val="lightGray"/>
        </w:rPr>
        <w:t>wniosków</w:t>
      </w:r>
    </w:p>
    <w:p w:rsidR="003F18AA" w:rsidRPr="006A336A" w:rsidRDefault="003F18AA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FFFFFF"/>
        </w:rPr>
      </w:pPr>
      <w:r w:rsidRPr="00433F37">
        <w:rPr>
          <w:rFonts w:cstheme="minorHAnsi"/>
          <w:shd w:val="clear" w:color="auto" w:fill="FFFFFF"/>
        </w:rPr>
        <w:t>Wnioski o przyznanie pomocy należy składać bezpośrednio w biurze LGD, przy czym bezpośrednio oznacza: osobiście albo przez pełnomocnika albo przez osobę upoważnioną w miejscu i terminie wskazanym w ogłoszeniu</w:t>
      </w:r>
      <w:r w:rsidR="006A336A">
        <w:rPr>
          <w:rFonts w:cstheme="minorHAnsi"/>
          <w:shd w:val="clear" w:color="auto" w:fill="FFFFFF"/>
        </w:rPr>
        <w:t xml:space="preserve">, w </w:t>
      </w:r>
      <w:r w:rsidR="00612C7B">
        <w:rPr>
          <w:rFonts w:cstheme="minorHAnsi"/>
          <w:shd w:val="clear" w:color="auto" w:fill="FFFFFF"/>
        </w:rPr>
        <w:t xml:space="preserve">dniach </w:t>
      </w:r>
      <w:r w:rsidRPr="00433F37">
        <w:rPr>
          <w:rFonts w:cstheme="minorHAnsi"/>
          <w:shd w:val="clear" w:color="auto" w:fill="FFFFFF"/>
        </w:rPr>
        <w:t>od poniedziałku do piątku w godzinach</w:t>
      </w:r>
      <w:r w:rsidR="00A5603A">
        <w:rPr>
          <w:rFonts w:cstheme="minorHAnsi"/>
          <w:shd w:val="clear" w:color="auto" w:fill="FFFFFF"/>
        </w:rPr>
        <w:t xml:space="preserve"> od 8.00 do 16:00. </w:t>
      </w:r>
      <w:r>
        <w:t xml:space="preserve">Wniosek o przyznanie pomocy sporządzony na aktualnym formularzu udostępnianym przez LGD należy składać wraz z wymaganymi załącznikami: </w:t>
      </w:r>
    </w:p>
    <w:p w:rsidR="001B4671" w:rsidRPr="001B4671" w:rsidRDefault="003F18AA" w:rsidP="001B4671">
      <w:pPr>
        <w:pStyle w:val="Akapitzlist"/>
        <w:numPr>
          <w:ilvl w:val="0"/>
          <w:numId w:val="17"/>
        </w:numPr>
      </w:pPr>
      <w:r>
        <w:t xml:space="preserve">w 2 egzemplarzach papierowych, </w:t>
      </w:r>
      <w:r w:rsidR="001B4671" w:rsidRPr="001B4671">
        <w:t>podpisany przez podmiot ubiegający się o przyznanie pomocy lub pełnomocnika</w:t>
      </w:r>
    </w:p>
    <w:p w:rsidR="003F18AA" w:rsidRDefault="006A336A" w:rsidP="00DA37E6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</w:pPr>
      <w:r>
        <w:t xml:space="preserve">2 płyty CD </w:t>
      </w:r>
      <w:r w:rsidR="00D33EB9">
        <w:t xml:space="preserve">wraz z załącznikami (prosimy o nagranie na płycie CD wszystkich załączników, </w:t>
      </w:r>
      <w:r w:rsidR="00D33EB9" w:rsidRPr="00D33EB9">
        <w:t xml:space="preserve">które posiadają Państwo </w:t>
      </w:r>
      <w:r w:rsidR="003F18AA" w:rsidRPr="00D33EB9">
        <w:t xml:space="preserve"> w wersji elektronicznej</w:t>
      </w:r>
      <w:r w:rsidR="00D33EB9" w:rsidRPr="00D33EB9">
        <w:t>)</w:t>
      </w:r>
      <w:r w:rsidR="005D29AE">
        <w:t>.</w:t>
      </w:r>
    </w:p>
    <w:p w:rsidR="00AC3055" w:rsidRDefault="00AC3055" w:rsidP="00AC3055">
      <w:pPr>
        <w:shd w:val="clear" w:color="auto" w:fill="FFFFFF" w:themeFill="background1"/>
        <w:spacing w:after="0" w:line="240" w:lineRule="auto"/>
        <w:jc w:val="both"/>
      </w:pPr>
    </w:p>
    <w:p w:rsidR="00612C7B" w:rsidRDefault="00612C7B" w:rsidP="00DA37E6">
      <w:pPr>
        <w:pStyle w:val="Akapitzlist"/>
        <w:shd w:val="clear" w:color="auto" w:fill="FFFFFF" w:themeFill="background1"/>
        <w:spacing w:after="0" w:line="240" w:lineRule="auto"/>
        <w:ind w:left="1128"/>
        <w:jc w:val="both"/>
      </w:pPr>
    </w:p>
    <w:p w:rsidR="00625FC4" w:rsidRDefault="00625FC4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shd w:val="clear" w:color="auto" w:fill="FFFFFF" w:themeFill="background1"/>
          <w:lang w:eastAsia="pl-PL"/>
        </w:rPr>
      </w:pPr>
      <w:r w:rsidRPr="00612C7B">
        <w:rPr>
          <w:rFonts w:eastAsia="Times New Roman" w:cstheme="minorHAnsi"/>
          <w:b/>
          <w:highlight w:val="lightGray"/>
          <w:lang w:eastAsia="pl-PL"/>
        </w:rPr>
        <w:t>Forma wsparcia</w:t>
      </w:r>
      <w:r w:rsidRPr="00433F37">
        <w:rPr>
          <w:rFonts w:eastAsia="Times New Roman" w:cstheme="minorHAnsi"/>
          <w:b/>
          <w:lang w:eastAsia="pl-PL"/>
        </w:rPr>
        <w:t xml:space="preserve"> – </w:t>
      </w:r>
      <w:r w:rsidR="00A53F73">
        <w:rPr>
          <w:rFonts w:eastAsia="Times New Roman" w:cstheme="minorHAnsi"/>
          <w:lang w:eastAsia="pl-PL"/>
        </w:rPr>
        <w:t>refundacja</w:t>
      </w:r>
      <w:r w:rsidR="004C5679">
        <w:rPr>
          <w:rFonts w:eastAsia="Times New Roman" w:cstheme="minorHAnsi"/>
          <w:lang w:eastAsia="pl-PL"/>
        </w:rPr>
        <w:t>.</w:t>
      </w:r>
    </w:p>
    <w:p w:rsidR="00612C7B" w:rsidRPr="00433F37" w:rsidRDefault="00612C7B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DA016E" w:rsidRDefault="00625FC4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12C7B">
        <w:rPr>
          <w:rFonts w:eastAsia="Times New Roman" w:cstheme="minorHAnsi"/>
          <w:b/>
          <w:highlight w:val="lightGray"/>
          <w:lang w:eastAsia="pl-PL"/>
        </w:rPr>
        <w:t>Intensywność pomocy</w:t>
      </w:r>
    </w:p>
    <w:p w:rsidR="000E6854" w:rsidRDefault="00A9565D" w:rsidP="000E6854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do </w:t>
      </w:r>
      <w:r w:rsidR="000E6854">
        <w:rPr>
          <w:rFonts w:eastAsia="Times New Roman" w:cstheme="minorHAnsi"/>
          <w:lang w:eastAsia="pl-PL"/>
        </w:rPr>
        <w:t xml:space="preserve">63,63% </w:t>
      </w:r>
      <w:r w:rsidR="004C5679">
        <w:rPr>
          <w:rFonts w:eastAsia="Times New Roman" w:cstheme="minorHAnsi"/>
          <w:lang w:eastAsia="pl-PL"/>
        </w:rPr>
        <w:t xml:space="preserve">- </w:t>
      </w:r>
      <w:r w:rsidR="000E6854">
        <w:rPr>
          <w:rFonts w:eastAsia="Times New Roman" w:cstheme="minorHAnsi"/>
          <w:lang w:eastAsia="pl-PL"/>
        </w:rPr>
        <w:t>w przypadku jednostki sektora finansów publicznych</w:t>
      </w:r>
      <w:r w:rsidR="002203EF">
        <w:rPr>
          <w:rFonts w:eastAsia="Times New Roman" w:cstheme="minorHAnsi"/>
          <w:lang w:eastAsia="pl-PL"/>
        </w:rPr>
        <w:t>,</w:t>
      </w:r>
    </w:p>
    <w:p w:rsidR="002203EF" w:rsidRPr="000E6854" w:rsidRDefault="002203EF" w:rsidP="000E6854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100% - w przypadku organizacji pozarządowych.</w:t>
      </w:r>
    </w:p>
    <w:p w:rsidR="00612C7B" w:rsidRPr="00C34FF9" w:rsidRDefault="00612C7B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42031E" w:rsidRPr="005B6FEE" w:rsidRDefault="00D02741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>
        <w:rPr>
          <w:b/>
          <w:highlight w:val="lightGray"/>
        </w:rPr>
        <w:t>Uprawnieni wnioskodawcy</w:t>
      </w:r>
    </w:p>
    <w:p w:rsidR="00D46849" w:rsidRDefault="000E6854" w:rsidP="00D46849">
      <w:pPr>
        <w:pStyle w:val="Akapitzlist"/>
        <w:numPr>
          <w:ilvl w:val="0"/>
          <w:numId w:val="40"/>
        </w:numPr>
        <w:shd w:val="clear" w:color="auto" w:fill="FFFFFF" w:themeFill="background1"/>
        <w:spacing w:after="0" w:line="240" w:lineRule="auto"/>
        <w:jc w:val="both"/>
      </w:pPr>
      <w:r>
        <w:t>Gmina jeżeli jej obszar jest obszarem wiejskim objętym Lokalną Strategią Rozwoju, w ramach które</w:t>
      </w:r>
      <w:r w:rsidR="009143AF">
        <w:t>j zamierza realizować operację,</w:t>
      </w:r>
    </w:p>
    <w:p w:rsidR="009143AF" w:rsidRDefault="006A336A" w:rsidP="00D46849">
      <w:pPr>
        <w:pStyle w:val="Akapitzlist"/>
        <w:numPr>
          <w:ilvl w:val="0"/>
          <w:numId w:val="40"/>
        </w:numPr>
        <w:shd w:val="clear" w:color="auto" w:fill="FFFFFF" w:themeFill="background1"/>
        <w:spacing w:after="0" w:line="240" w:lineRule="auto"/>
        <w:jc w:val="both"/>
      </w:pPr>
      <w:r>
        <w:t>Organizacja pozarządowa</w:t>
      </w:r>
      <w:r w:rsidR="009143AF">
        <w:t>, jeżeli siedziba tej osoby lub jej oddziału znajduje się na obszarze wiejskim objętym Lokalną Strategią Rozwoju.</w:t>
      </w:r>
    </w:p>
    <w:p w:rsidR="000E6854" w:rsidRDefault="000E6854" w:rsidP="000E6854">
      <w:pPr>
        <w:pStyle w:val="Akapitzlist"/>
        <w:shd w:val="clear" w:color="auto" w:fill="FFFFFF" w:themeFill="background1"/>
        <w:spacing w:after="0" w:line="240" w:lineRule="auto"/>
        <w:jc w:val="both"/>
      </w:pPr>
    </w:p>
    <w:p w:rsidR="005B6FEE" w:rsidRPr="005B6FEE" w:rsidRDefault="00892D06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>Warunki udzi</w:t>
      </w:r>
      <w:r w:rsidR="00D02741">
        <w:rPr>
          <w:rFonts w:cstheme="minorHAnsi"/>
          <w:b/>
          <w:highlight w:val="lightGray"/>
        </w:rPr>
        <w:t>elenia wsparcia w ramach naboru</w:t>
      </w:r>
    </w:p>
    <w:p w:rsidR="008C0F70" w:rsidRDefault="005B6FEE" w:rsidP="00DA37E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8C0F70" w:rsidRPr="005B6FEE">
        <w:rPr>
          <w:rFonts w:eastAsia="Times New Roman" w:cstheme="minorHAnsi"/>
          <w:lang w:eastAsia="pl-PL"/>
        </w:rPr>
        <w:t xml:space="preserve">łożenie </w:t>
      </w:r>
      <w:r w:rsidR="0098479B">
        <w:rPr>
          <w:rFonts w:eastAsia="Times New Roman" w:cstheme="minorHAnsi"/>
          <w:lang w:eastAsia="pl-PL"/>
        </w:rPr>
        <w:t xml:space="preserve">wniosku </w:t>
      </w:r>
      <w:r w:rsidR="0098479B">
        <w:t>wraz z wymaganymi załącznikami</w:t>
      </w:r>
      <w:r w:rsidR="0098479B" w:rsidRPr="005B6FEE">
        <w:rPr>
          <w:rFonts w:eastAsia="Times New Roman" w:cstheme="minorHAnsi"/>
          <w:lang w:eastAsia="pl-PL"/>
        </w:rPr>
        <w:t xml:space="preserve"> </w:t>
      </w:r>
      <w:r w:rsidR="008C0F70" w:rsidRPr="005B6FEE">
        <w:rPr>
          <w:rFonts w:eastAsia="Times New Roman" w:cstheme="minorHAnsi"/>
          <w:lang w:eastAsia="pl-PL"/>
        </w:rPr>
        <w:t xml:space="preserve">w miejscu </w:t>
      </w:r>
      <w:r w:rsidR="0098479B">
        <w:rPr>
          <w:rFonts w:eastAsia="Times New Roman" w:cstheme="minorHAnsi"/>
          <w:lang w:eastAsia="pl-PL"/>
        </w:rPr>
        <w:t>i terminie podanym w ogłoszeniu.</w:t>
      </w:r>
    </w:p>
    <w:p w:rsidR="009670B8" w:rsidRPr="00423195" w:rsidRDefault="00423195" w:rsidP="00423195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lastRenderedPageBreak/>
        <w:t>Zgodność z przedsięwzięciem:</w:t>
      </w:r>
      <w:r w:rsidRPr="00884663">
        <w:t xml:space="preserve"> </w:t>
      </w:r>
      <w:r w:rsidR="00D11F0A">
        <w:t>rozwój infrastruktury turystycznej</w:t>
      </w:r>
    </w:p>
    <w:p w:rsidR="006E6ECD" w:rsidRPr="009670B8" w:rsidRDefault="005B6FEE" w:rsidP="00DA37E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>Złożony wniosek</w:t>
      </w:r>
      <w:r w:rsidR="008C0F70">
        <w:t xml:space="preserve"> musi być zgodny</w:t>
      </w:r>
      <w:r w:rsidR="00713307">
        <w:t xml:space="preserve"> z</w:t>
      </w:r>
      <w:r w:rsidR="008C0F70">
        <w:t>:</w:t>
      </w:r>
    </w:p>
    <w:p w:rsidR="006E6ECD" w:rsidRDefault="008C0F70" w:rsidP="00DA37E6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</w:pPr>
      <w:r>
        <w:t xml:space="preserve">warunkami </w:t>
      </w:r>
      <w:r w:rsidR="0098479B">
        <w:t>określonymi</w:t>
      </w:r>
      <w:r w:rsidR="006E6ECD">
        <w:t xml:space="preserve"> w </w:t>
      </w:r>
      <w:r w:rsidR="006E6ECD" w:rsidRPr="006E6ECD">
        <w:rPr>
          <w:i/>
        </w:rPr>
        <w:t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2015 poz. 1570 i Dz. U. z 2016 poz. 1390</w:t>
      </w:r>
      <w:r w:rsidR="00E12050">
        <w:rPr>
          <w:i/>
        </w:rPr>
        <w:t xml:space="preserve"> i Dz. U. z 2017 poz. 1588</w:t>
      </w:r>
      <w:r w:rsidR="006E6ECD">
        <w:t xml:space="preserve">), </w:t>
      </w:r>
      <w:r w:rsidR="0098479B">
        <w:t xml:space="preserve"> </w:t>
      </w:r>
    </w:p>
    <w:p w:rsidR="006E6ECD" w:rsidRPr="001B37D1" w:rsidRDefault="00C2310A" w:rsidP="00DA37E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weryfikacją</w:t>
      </w:r>
      <w:r w:rsidR="00EE44F3">
        <w:rPr>
          <w:rFonts w:eastAsia="Times New Roman" w:cstheme="minorHAnsi"/>
          <w:lang w:eastAsia="pl-PL"/>
        </w:rPr>
        <w:t xml:space="preserve"> wstępną</w:t>
      </w:r>
      <w:r w:rsidR="006E6ECD" w:rsidRPr="001B37D1">
        <w:rPr>
          <w:rFonts w:eastAsia="Times New Roman" w:cstheme="minorHAnsi"/>
          <w:lang w:eastAsia="pl-PL"/>
        </w:rPr>
        <w:t xml:space="preserve"> (</w:t>
      </w:r>
      <w:r w:rsidR="00AD4481" w:rsidRPr="001B4671">
        <w:rPr>
          <w:rFonts w:eastAsia="Times New Roman" w:cstheme="minorHAnsi"/>
          <w:u w:val="single"/>
          <w:lang w:eastAsia="pl-PL"/>
        </w:rPr>
        <w:t>załącznik nr 1 do ogłoszenia</w:t>
      </w:r>
      <w:r w:rsidR="00AD4481">
        <w:rPr>
          <w:rFonts w:eastAsia="Times New Roman" w:cstheme="minorHAnsi"/>
          <w:lang w:eastAsia="pl-PL"/>
        </w:rPr>
        <w:t>)</w:t>
      </w:r>
      <w:r w:rsidR="00D46849">
        <w:rPr>
          <w:rFonts w:eastAsia="Times New Roman" w:cstheme="minorHAnsi"/>
          <w:lang w:eastAsia="pl-PL"/>
        </w:rPr>
        <w:t>,</w:t>
      </w:r>
    </w:p>
    <w:p w:rsidR="006E6ECD" w:rsidRDefault="006E6ECD" w:rsidP="00DA37E6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warunkami przyznania pomocy określonymi w PROW na lata 2014-2020 </w:t>
      </w:r>
      <w:r w:rsidRPr="00AD4481">
        <w:rPr>
          <w:rFonts w:eastAsia="Times New Roman" w:cstheme="minorHAnsi"/>
          <w:lang w:eastAsia="pl-PL"/>
        </w:rPr>
        <w:t>(</w:t>
      </w:r>
      <w:r w:rsidR="00AD4481" w:rsidRPr="001B4671">
        <w:rPr>
          <w:rFonts w:eastAsia="Times New Roman" w:cstheme="minorHAnsi"/>
          <w:u w:val="single"/>
          <w:lang w:eastAsia="pl-PL"/>
        </w:rPr>
        <w:t>załącznik nr 2 do ogłoszenia</w:t>
      </w:r>
      <w:r w:rsidR="00AD4481" w:rsidRPr="00AD4481">
        <w:rPr>
          <w:rFonts w:eastAsia="Times New Roman" w:cstheme="minorHAnsi"/>
          <w:lang w:eastAsia="pl-PL"/>
        </w:rPr>
        <w:t>)</w:t>
      </w:r>
      <w:r w:rsidR="001B4671">
        <w:rPr>
          <w:rFonts w:eastAsia="Times New Roman" w:cstheme="minorHAnsi"/>
          <w:lang w:eastAsia="pl-PL"/>
        </w:rPr>
        <w:t>,</w:t>
      </w:r>
    </w:p>
    <w:p w:rsidR="00AB6E29" w:rsidRPr="001408EC" w:rsidRDefault="00AB6E29" w:rsidP="00AB6E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 xml:space="preserve">ocena zgodności z </w:t>
      </w:r>
      <w:r w:rsidR="00C2310A">
        <w:rPr>
          <w:rFonts w:ascii="Calibri" w:eastAsia="Times New Roman" w:hAnsi="Calibri" w:cs="Calibri"/>
          <w:lang w:eastAsia="pl-PL"/>
        </w:rPr>
        <w:t xml:space="preserve">LSR </w:t>
      </w:r>
      <w:r w:rsidRPr="001408EC">
        <w:rPr>
          <w:rFonts w:ascii="Calibri" w:eastAsia="Times New Roman" w:hAnsi="Calibri" w:cs="Calibri"/>
          <w:lang w:eastAsia="pl-PL"/>
        </w:rPr>
        <w:t>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3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6E6ECD" w:rsidRPr="00AD4481" w:rsidRDefault="006E6ECD" w:rsidP="00DA37E6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AD4481">
        <w:rPr>
          <w:rFonts w:eastAsia="Times New Roman" w:cstheme="minorHAnsi"/>
          <w:lang w:eastAsia="pl-PL"/>
        </w:rPr>
        <w:t xml:space="preserve">kryteriami wyboru projektów oraz uzyskać minimalną liczbę punktów </w:t>
      </w:r>
      <w:r w:rsidR="00D02741">
        <w:rPr>
          <w:rFonts w:eastAsia="Times New Roman" w:cstheme="minorHAnsi"/>
          <w:lang w:eastAsia="pl-PL"/>
        </w:rPr>
        <w:t xml:space="preserve">tj. </w:t>
      </w:r>
      <w:r w:rsidR="000E6854">
        <w:rPr>
          <w:rFonts w:eastAsia="Times New Roman" w:cstheme="minorHAnsi"/>
          <w:lang w:eastAsia="pl-PL"/>
        </w:rPr>
        <w:t>12</w:t>
      </w:r>
      <w:r w:rsidR="008C0F70" w:rsidRPr="00AD4481">
        <w:rPr>
          <w:rFonts w:eastAsia="Times New Roman" w:cstheme="minorHAnsi"/>
          <w:lang w:eastAsia="pl-PL"/>
        </w:rPr>
        <w:t xml:space="preserve"> </w:t>
      </w:r>
      <w:r w:rsidRPr="00AD4481">
        <w:rPr>
          <w:rFonts w:eastAsia="Times New Roman" w:cstheme="minorHAnsi"/>
          <w:lang w:eastAsia="pl-PL"/>
        </w:rPr>
        <w:t>(</w:t>
      </w:r>
      <w:r w:rsidR="006554C8" w:rsidRPr="001B4671">
        <w:rPr>
          <w:rFonts w:eastAsia="Times New Roman" w:cstheme="minorHAnsi"/>
          <w:u w:val="single"/>
          <w:lang w:eastAsia="pl-PL"/>
        </w:rPr>
        <w:t>załącznik nr 4</w:t>
      </w:r>
      <w:r w:rsidR="00AD4481" w:rsidRPr="001B4671">
        <w:rPr>
          <w:rFonts w:eastAsia="Times New Roman" w:cstheme="minorHAnsi"/>
          <w:u w:val="single"/>
          <w:lang w:eastAsia="pl-PL"/>
        </w:rPr>
        <w:t xml:space="preserve"> do ogłoszenia</w:t>
      </w:r>
      <w:r w:rsidR="00AD4481" w:rsidRPr="00AD4481">
        <w:rPr>
          <w:rFonts w:eastAsia="Times New Roman" w:cstheme="minorHAnsi"/>
          <w:lang w:eastAsia="pl-PL"/>
        </w:rPr>
        <w:t>)</w:t>
      </w:r>
      <w:r w:rsidR="00D46849">
        <w:rPr>
          <w:rFonts w:eastAsia="Times New Roman" w:cstheme="minorHAnsi"/>
          <w:lang w:eastAsia="pl-PL"/>
        </w:rPr>
        <w:t>,</w:t>
      </w:r>
    </w:p>
    <w:p w:rsidR="00B80EB2" w:rsidRPr="00713307" w:rsidRDefault="00D02741" w:rsidP="00DA37E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>O</w:t>
      </w:r>
      <w:r w:rsidR="00DA3F77">
        <w:t>peracja</w:t>
      </w:r>
      <w:r w:rsidR="00B80EB2">
        <w:t xml:space="preserve"> p</w:t>
      </w:r>
      <w:r w:rsidR="001B37D1">
        <w:t>rzyczyni s</w:t>
      </w:r>
      <w:r>
        <w:t>ię do realizacji celu ogólnego,</w:t>
      </w:r>
      <w:r w:rsidR="001B37D1">
        <w:t xml:space="preserve"> szczegółowego</w:t>
      </w:r>
      <w:r>
        <w:t xml:space="preserve"> i przedsięwzięcia</w:t>
      </w:r>
      <w:r w:rsidR="00B80EB2">
        <w:t xml:space="preserve"> L</w:t>
      </w:r>
      <w:r w:rsidR="001B37D1">
        <w:t xml:space="preserve">okalnej </w:t>
      </w:r>
      <w:r w:rsidR="00B80EB2">
        <w:t>S</w:t>
      </w:r>
      <w:r w:rsidR="001B37D1">
        <w:t xml:space="preserve">trategii </w:t>
      </w:r>
      <w:r w:rsidR="00B80EB2">
        <w:t>R</w:t>
      </w:r>
      <w:r w:rsidR="001B37D1">
        <w:t>ozwoju, przez osiągnięcie</w:t>
      </w:r>
      <w:r>
        <w:t xml:space="preserve"> zaplanowanych </w:t>
      </w:r>
      <w:r w:rsidR="00AD4481">
        <w:t>wskaźników (</w:t>
      </w:r>
      <w:r w:rsidR="00B80EB2" w:rsidRPr="001B4671">
        <w:rPr>
          <w:u w:val="single"/>
        </w:rPr>
        <w:t>za</w:t>
      </w:r>
      <w:r w:rsidR="00AD4481" w:rsidRPr="001B4671">
        <w:rPr>
          <w:u w:val="single"/>
        </w:rPr>
        <w:t>łącznik</w:t>
      </w:r>
      <w:r w:rsidR="001B37D1" w:rsidRPr="001B4671">
        <w:rPr>
          <w:u w:val="single"/>
        </w:rPr>
        <w:t xml:space="preserve"> </w:t>
      </w:r>
      <w:r w:rsidR="006554C8" w:rsidRPr="001B4671">
        <w:rPr>
          <w:u w:val="single"/>
        </w:rPr>
        <w:t>nr 5</w:t>
      </w:r>
      <w:r w:rsidR="001B37D1" w:rsidRPr="001B4671">
        <w:rPr>
          <w:u w:val="single"/>
        </w:rPr>
        <w:t xml:space="preserve"> do ogłoszenia</w:t>
      </w:r>
      <w:r w:rsidR="001B37D1">
        <w:t>).</w:t>
      </w:r>
    </w:p>
    <w:p w:rsidR="00B80EB2" w:rsidRDefault="00B80EB2" w:rsidP="00DA37E6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:rsidR="006E6ECD" w:rsidRDefault="006E6ECD" w:rsidP="00DA37E6">
      <w:pPr>
        <w:shd w:val="clear" w:color="auto" w:fill="FFFFFF"/>
        <w:spacing w:after="0" w:line="240" w:lineRule="auto"/>
        <w:ind w:left="720"/>
        <w:jc w:val="both"/>
        <w:rPr>
          <w:rFonts w:cstheme="minorHAnsi"/>
          <w:shd w:val="clear" w:color="auto" w:fill="FFFFFF"/>
        </w:rPr>
      </w:pPr>
    </w:p>
    <w:p w:rsidR="00225C3A" w:rsidRPr="00800D02" w:rsidRDefault="00225C3A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800D02">
        <w:rPr>
          <w:rFonts w:cstheme="minorHAnsi"/>
          <w:b/>
          <w:highlight w:val="lightGray"/>
        </w:rPr>
        <w:t xml:space="preserve">Informacja o </w:t>
      </w:r>
      <w:r w:rsidR="001B37D1" w:rsidRPr="00800D02">
        <w:rPr>
          <w:rFonts w:cstheme="minorHAnsi"/>
          <w:b/>
          <w:highlight w:val="lightGray"/>
        </w:rPr>
        <w:t>załącznikach</w:t>
      </w:r>
    </w:p>
    <w:p w:rsidR="00800D02" w:rsidRPr="00800D02" w:rsidRDefault="00225C3A" w:rsidP="00DA37E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FFFFFF"/>
        </w:rPr>
      </w:pPr>
      <w:r w:rsidRPr="00800D02">
        <w:rPr>
          <w:rFonts w:cstheme="minorHAnsi"/>
          <w:shd w:val="clear" w:color="auto" w:fill="FFFFFF"/>
        </w:rPr>
        <w:t xml:space="preserve">Wykaz wymaganych załączników składanych wraz z wnioskiem zawiera wzór formularza wniosku. </w:t>
      </w:r>
    </w:p>
    <w:p w:rsidR="00AD4481" w:rsidRPr="00AD4481" w:rsidRDefault="00800D02" w:rsidP="00DA37E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cstheme="minorHAnsi"/>
          <w:shd w:val="clear" w:color="auto" w:fill="FFFFFF"/>
        </w:rPr>
      </w:pPr>
      <w:r w:rsidRPr="00800D02">
        <w:rPr>
          <w:rFonts w:cs="Calibri"/>
        </w:rPr>
        <w:t>Do wniosku zaleca się przedłożenie uzasadnienia wnioskodawcy do poszczególn</w:t>
      </w:r>
      <w:r w:rsidR="00AD4481">
        <w:rPr>
          <w:rFonts w:cs="Calibri"/>
        </w:rPr>
        <w:t>ych kryteriów wyboru operacji  (</w:t>
      </w:r>
      <w:r w:rsidRPr="001B4671">
        <w:rPr>
          <w:rFonts w:cs="Calibri"/>
          <w:u w:val="single"/>
        </w:rPr>
        <w:t xml:space="preserve">załącznik </w:t>
      </w:r>
      <w:r w:rsidR="006554C8" w:rsidRPr="001B4671">
        <w:rPr>
          <w:rFonts w:cs="Calibri"/>
          <w:u w:val="single"/>
        </w:rPr>
        <w:t>nr 6</w:t>
      </w:r>
      <w:r w:rsidR="00AD4481" w:rsidRPr="001B4671">
        <w:rPr>
          <w:rFonts w:cs="Calibri"/>
          <w:u w:val="single"/>
        </w:rPr>
        <w:t xml:space="preserve"> do ogłoszenia</w:t>
      </w:r>
      <w:r w:rsidR="00AD4481">
        <w:rPr>
          <w:rFonts w:cs="Calibri"/>
        </w:rPr>
        <w:t>)</w:t>
      </w:r>
    </w:p>
    <w:p w:rsidR="00800D02" w:rsidRPr="00800D02" w:rsidRDefault="00800D02" w:rsidP="00DA37E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cstheme="minorHAnsi"/>
          <w:shd w:val="clear" w:color="auto" w:fill="FFFFFF"/>
        </w:rPr>
      </w:pPr>
      <w:r w:rsidRPr="00800D02">
        <w:rPr>
          <w:rStyle w:val="apple-converted-space"/>
          <w:rFonts w:cstheme="minorHAnsi"/>
          <w:shd w:val="clear" w:color="auto" w:fill="FFFFFF"/>
        </w:rPr>
        <w:t>Do wniosku należy przedłożyć wszystkie załączniki potwierdz</w:t>
      </w:r>
      <w:r>
        <w:rPr>
          <w:rStyle w:val="apple-converted-space"/>
          <w:rFonts w:cstheme="minorHAnsi"/>
          <w:shd w:val="clear" w:color="auto" w:fill="FFFFFF"/>
        </w:rPr>
        <w:t>ające spełnienie poszczególnyc</w:t>
      </w:r>
      <w:r w:rsidR="00D02741">
        <w:rPr>
          <w:rStyle w:val="apple-converted-space"/>
          <w:rFonts w:cstheme="minorHAnsi"/>
          <w:shd w:val="clear" w:color="auto" w:fill="FFFFFF"/>
        </w:rPr>
        <w:t>h kryteriów wyboru projektów np. uzasadnienie prz</w:t>
      </w:r>
      <w:r w:rsidR="00AB6E29">
        <w:rPr>
          <w:rStyle w:val="apple-converted-space"/>
          <w:rFonts w:cstheme="minorHAnsi"/>
          <w:shd w:val="clear" w:color="auto" w:fill="FFFFFF"/>
        </w:rPr>
        <w:t xml:space="preserve">yjętych rozwiązań innowacyjnych </w:t>
      </w:r>
      <w:r w:rsidR="00F01FA3">
        <w:rPr>
          <w:rStyle w:val="apple-converted-space"/>
          <w:rFonts w:cstheme="minorHAnsi"/>
          <w:shd w:val="clear" w:color="auto" w:fill="FFFFFF"/>
        </w:rPr>
        <w:t>i inne.</w:t>
      </w:r>
    </w:p>
    <w:p w:rsidR="00612C7B" w:rsidRPr="00DC43B6" w:rsidRDefault="00612C7B" w:rsidP="00DA37E6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cstheme="minorHAnsi"/>
          <w:color w:val="FF0000"/>
          <w:shd w:val="clear" w:color="auto" w:fill="FFFFFF"/>
        </w:rPr>
      </w:pPr>
    </w:p>
    <w:p w:rsidR="00E85093" w:rsidRPr="00DC43B6" w:rsidRDefault="00225C3A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 xml:space="preserve">Miejsce </w:t>
      </w:r>
      <w:r w:rsidR="00D02741">
        <w:rPr>
          <w:rFonts w:cstheme="minorHAnsi"/>
          <w:b/>
          <w:highlight w:val="lightGray"/>
        </w:rPr>
        <w:t>udostępniania dokumentów</w:t>
      </w:r>
    </w:p>
    <w:p w:rsidR="006A336A" w:rsidRDefault="00DC43B6" w:rsidP="006A336A">
      <w:pPr>
        <w:shd w:val="clear" w:color="auto" w:fill="FFFFFF" w:themeFill="background1"/>
        <w:spacing w:after="0" w:line="240" w:lineRule="auto"/>
        <w:jc w:val="both"/>
      </w:pPr>
      <w:r w:rsidRPr="00DC43B6">
        <w:rPr>
          <w:rFonts w:eastAsia="Times New Roman" w:cstheme="minorHAnsi"/>
          <w:lang w:eastAsia="pl-PL"/>
        </w:rPr>
        <w:t xml:space="preserve">Lokalna </w:t>
      </w:r>
      <w:r w:rsidR="00E85093" w:rsidRPr="00DC43B6">
        <w:rPr>
          <w:rFonts w:eastAsia="Times New Roman" w:cstheme="minorHAnsi"/>
          <w:lang w:eastAsia="pl-PL"/>
        </w:rPr>
        <w:t>Strategia Rozwoju Lok</w:t>
      </w:r>
      <w:r w:rsidR="006A336A">
        <w:rPr>
          <w:rFonts w:eastAsia="Times New Roman" w:cstheme="minorHAnsi"/>
          <w:lang w:eastAsia="pl-PL"/>
        </w:rPr>
        <w:t>alnej Grupy Działania Kwiat Lnu – dostępna jest na stronie</w:t>
      </w:r>
      <w:r w:rsidR="006A336A" w:rsidRPr="00DC43B6">
        <w:t xml:space="preserve"> </w:t>
      </w:r>
      <w:hyperlink r:id="rId6" w:history="1">
        <w:r w:rsidR="006A336A" w:rsidRPr="00913DD2">
          <w:rPr>
            <w:rStyle w:val="Hipercze"/>
          </w:rPr>
          <w:t>www.kwiatlnu.eu</w:t>
        </w:r>
      </w:hyperlink>
    </w:p>
    <w:p w:rsidR="00DC43B6" w:rsidRPr="00DC43B6" w:rsidRDefault="006A336A" w:rsidP="006A336A">
      <w:pPr>
        <w:shd w:val="clear" w:color="auto" w:fill="FFFFFF" w:themeFill="background1"/>
        <w:spacing w:after="0" w:line="240" w:lineRule="auto"/>
        <w:jc w:val="both"/>
      </w:pPr>
      <w:r>
        <w:t>Pozostałe dokumenty</w:t>
      </w:r>
    </w:p>
    <w:p w:rsidR="00DC43B6" w:rsidRDefault="00DC43B6" w:rsidP="00DA37E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</w:pPr>
      <w:r>
        <w:t>formularz wniosku</w:t>
      </w:r>
      <w:r w:rsidR="00E85093" w:rsidRPr="005F15D7">
        <w:t xml:space="preserve"> o przyznanie pomocy, </w:t>
      </w:r>
    </w:p>
    <w:p w:rsidR="00DC43B6" w:rsidRDefault="00DC43B6" w:rsidP="00DA37E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</w:pPr>
      <w:r>
        <w:t>formularz</w:t>
      </w:r>
      <w:r w:rsidRPr="005F15D7">
        <w:t xml:space="preserve"> </w:t>
      </w:r>
      <w:r w:rsidR="00D02741">
        <w:t>wniosku o płatność,</w:t>
      </w:r>
    </w:p>
    <w:p w:rsidR="00DC43B6" w:rsidRDefault="00DC43B6" w:rsidP="00DA37E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</w:pPr>
      <w:r>
        <w:t>formularz</w:t>
      </w:r>
      <w:r w:rsidR="00E85093" w:rsidRPr="005F15D7">
        <w:t xml:space="preserve"> umowy o </w:t>
      </w:r>
      <w:r>
        <w:t>przyznaniu pomocy</w:t>
      </w:r>
      <w:r w:rsidR="006A336A">
        <w:t xml:space="preserve"> i inne</w:t>
      </w:r>
    </w:p>
    <w:p w:rsidR="005864F5" w:rsidRDefault="00E85093" w:rsidP="00DA37E6">
      <w:pPr>
        <w:shd w:val="clear" w:color="auto" w:fill="FFFFFF" w:themeFill="background1"/>
        <w:spacing w:after="0" w:line="240" w:lineRule="auto"/>
        <w:ind w:left="360"/>
        <w:jc w:val="both"/>
        <w:rPr>
          <w:rStyle w:val="Hipercze"/>
        </w:rPr>
      </w:pPr>
      <w:r w:rsidRPr="005F15D7">
        <w:t xml:space="preserve">dostępne są na stronie Agencji Restrukturyzacji i Modernizacji Rolnictwa </w:t>
      </w:r>
      <w:r w:rsidR="003232AE" w:rsidRPr="005F15D7">
        <w:t>–</w:t>
      </w:r>
      <w:r w:rsidRPr="005F15D7">
        <w:t xml:space="preserve"> </w:t>
      </w:r>
      <w:hyperlink r:id="rId7" w:history="1">
        <w:r w:rsidR="005864F5" w:rsidRPr="005F15D7">
          <w:rPr>
            <w:rStyle w:val="Hipercze"/>
          </w:rPr>
          <w:t>www.arimr.gov.pl</w:t>
        </w:r>
      </w:hyperlink>
    </w:p>
    <w:p w:rsidR="000E3BA1" w:rsidRPr="00DC43B6" w:rsidRDefault="000E3BA1" w:rsidP="00DA37E6">
      <w:pPr>
        <w:shd w:val="clear" w:color="auto" w:fill="FFFFFF" w:themeFill="background1"/>
        <w:spacing w:after="0" w:line="240" w:lineRule="auto"/>
        <w:ind w:left="360"/>
        <w:jc w:val="both"/>
        <w:rPr>
          <w:u w:val="single"/>
        </w:rPr>
      </w:pPr>
    </w:p>
    <w:p w:rsidR="00E14BD9" w:rsidRDefault="000E3BA1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>Limit środków w ramach naboru</w:t>
      </w:r>
      <w:r w:rsidR="00E14BD9">
        <w:rPr>
          <w:rFonts w:cstheme="minorHAnsi"/>
          <w:b/>
        </w:rPr>
        <w:t xml:space="preserve"> zgodnie z przedsięwzięciem:</w:t>
      </w:r>
    </w:p>
    <w:p w:rsidR="00612C7B" w:rsidRPr="00AB6E29" w:rsidRDefault="00D11F0A" w:rsidP="00D11F0A">
      <w:pPr>
        <w:pStyle w:val="Akapitzlist"/>
        <w:numPr>
          <w:ilvl w:val="0"/>
          <w:numId w:val="42"/>
        </w:num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>
        <w:rPr>
          <w:rFonts w:ascii="Calibri" w:hAnsi="Calibri" w:cs="Calibri"/>
        </w:rPr>
        <w:t>1.1.2</w:t>
      </w:r>
      <w:r w:rsidR="00E14BD9">
        <w:rPr>
          <w:rFonts w:ascii="Calibri" w:hAnsi="Calibri" w:cs="Calibri"/>
          <w:b/>
        </w:rPr>
        <w:t xml:space="preserve"> – </w:t>
      </w:r>
      <w:r w:rsidR="006A336A">
        <w:rPr>
          <w:rFonts w:ascii="Calibri" w:hAnsi="Calibri" w:cs="Calibri"/>
        </w:rPr>
        <w:t>R</w:t>
      </w:r>
      <w:r w:rsidRPr="00D11F0A">
        <w:rPr>
          <w:rFonts w:ascii="Calibri" w:hAnsi="Calibri" w:cs="Calibri"/>
        </w:rPr>
        <w:t xml:space="preserve">ozwój infrastruktury turystycznej </w:t>
      </w:r>
      <w:r w:rsidR="000E3BA1" w:rsidRPr="00E14BD9">
        <w:rPr>
          <w:rFonts w:cstheme="minorHAnsi"/>
          <w:b/>
        </w:rPr>
        <w:t xml:space="preserve">– </w:t>
      </w:r>
      <w:r w:rsidR="007874C9">
        <w:rPr>
          <w:rFonts w:ascii="Calibri" w:hAnsi="Calibri" w:cs="Calibri"/>
          <w:b/>
        </w:rPr>
        <w:t> </w:t>
      </w:r>
      <w:r w:rsidR="009636F9">
        <w:rPr>
          <w:rFonts w:ascii="Calibri" w:hAnsi="Calibri" w:cs="Calibri"/>
          <w:b/>
        </w:rPr>
        <w:t>108</w:t>
      </w:r>
      <w:r w:rsidR="00A13EA0">
        <w:rPr>
          <w:rFonts w:ascii="Calibri" w:hAnsi="Calibri" w:cs="Calibri"/>
          <w:b/>
        </w:rPr>
        <w:t> 785,56</w:t>
      </w:r>
      <w:r w:rsidR="00E14BD9" w:rsidRPr="00E14BD9">
        <w:rPr>
          <w:rFonts w:ascii="Calibri" w:hAnsi="Calibri" w:cs="Calibri"/>
          <w:b/>
        </w:rPr>
        <w:t>zł</w:t>
      </w:r>
    </w:p>
    <w:p w:rsidR="000E3BA1" w:rsidRPr="00136C86" w:rsidRDefault="000E3BA1" w:rsidP="00DA37E6">
      <w:pPr>
        <w:shd w:val="clear" w:color="auto" w:fill="FFFFFF" w:themeFill="background1"/>
        <w:spacing w:after="0" w:line="240" w:lineRule="auto"/>
        <w:jc w:val="both"/>
        <w:rPr>
          <w:b/>
          <w:color w:val="FF0000"/>
        </w:rPr>
      </w:pPr>
    </w:p>
    <w:p w:rsidR="00E85093" w:rsidRPr="00612C7B" w:rsidRDefault="002349D3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highlight w:val="lightGray"/>
          <w:lang w:eastAsia="pl-PL"/>
        </w:rPr>
      </w:pPr>
      <w:r>
        <w:rPr>
          <w:b/>
          <w:highlight w:val="lightGray"/>
        </w:rPr>
        <w:t>Miejsce, termin i tryb udzielanego doradztwa</w:t>
      </w:r>
      <w:r w:rsidR="00E85093" w:rsidRPr="00612C7B">
        <w:rPr>
          <w:b/>
          <w:highlight w:val="lightGray"/>
        </w:rPr>
        <w:t xml:space="preserve"> wnioskodawcom</w:t>
      </w:r>
      <w:bookmarkStart w:id="0" w:name="_GoBack"/>
      <w:bookmarkEnd w:id="0"/>
    </w:p>
    <w:p w:rsidR="00E85093" w:rsidRPr="00D02741" w:rsidRDefault="00E85093" w:rsidP="00DA37E6">
      <w:pPr>
        <w:shd w:val="clear" w:color="auto" w:fill="FFFFFF" w:themeFill="background1"/>
        <w:spacing w:after="0" w:line="240" w:lineRule="auto"/>
        <w:jc w:val="both"/>
        <w:rPr>
          <w:rFonts w:cs="Arial"/>
          <w:shd w:val="clear" w:color="auto" w:fill="FFFFFF"/>
        </w:rPr>
      </w:pPr>
      <w:r w:rsidRPr="00D02741">
        <w:t>Doradztwo pro</w:t>
      </w:r>
      <w:r w:rsidR="000E3BA1" w:rsidRPr="00D02741">
        <w:t>wadzone jest przez pracowników b</w:t>
      </w:r>
      <w:r w:rsidRPr="00D02741">
        <w:t>iura Stowarzyszenia Lokalna Grupa Działania Kwiat Lnu w zakresie opracowywani</w:t>
      </w:r>
      <w:r w:rsidR="000902A4" w:rsidRPr="00D02741">
        <w:t>a wniosków wraz z załącznikami,</w:t>
      </w:r>
      <w:r w:rsidRPr="00D02741">
        <w:t xml:space="preserve"> osobiście w siedzibie Biura </w:t>
      </w:r>
      <w:r w:rsidR="001D5C5E" w:rsidRPr="00D02741">
        <w:t>LGD Kwiat Lnu (ul. Dworcowa 33,</w:t>
      </w:r>
      <w:r w:rsidRPr="00D02741">
        <w:t xml:space="preserve"> 58-4</w:t>
      </w:r>
      <w:r w:rsidR="000E3BA1" w:rsidRPr="00D02741">
        <w:t>20</w:t>
      </w:r>
      <w:r w:rsidR="00BB1912">
        <w:t xml:space="preserve"> Lubawka)</w:t>
      </w:r>
      <w:r w:rsidR="000E3BA1" w:rsidRPr="00D02741">
        <w:t xml:space="preserve"> w godzinach pracy b</w:t>
      </w:r>
      <w:r w:rsidRPr="00D02741">
        <w:t>iura, tj. w dni robocze od 8:00 do 16:00, po wcześniejszym umówieniu się.</w:t>
      </w:r>
      <w:r w:rsidR="00433F37" w:rsidRPr="00D02741">
        <w:rPr>
          <w:rFonts w:cs="Arial"/>
          <w:shd w:val="clear" w:color="auto" w:fill="FFFFFF"/>
        </w:rPr>
        <w:t xml:space="preserve"> Jednocześnie informujemy, że nie będzie możliwości sprawdzania dokumentacji w ost</w:t>
      </w:r>
      <w:r w:rsidR="002349D3" w:rsidRPr="00D02741">
        <w:rPr>
          <w:rFonts w:cs="Arial"/>
          <w:shd w:val="clear" w:color="auto" w:fill="FFFFFF"/>
        </w:rPr>
        <w:t>atnim dniu naboru.</w:t>
      </w:r>
    </w:p>
    <w:p w:rsidR="00612C7B" w:rsidRPr="000E3BA1" w:rsidRDefault="00612C7B" w:rsidP="00DA37E6">
      <w:pPr>
        <w:shd w:val="clear" w:color="auto" w:fill="FFFFFF" w:themeFill="background1"/>
        <w:spacing w:after="0" w:line="240" w:lineRule="auto"/>
        <w:jc w:val="both"/>
      </w:pPr>
    </w:p>
    <w:p w:rsidR="00AB6E29" w:rsidRDefault="000E3BA1" w:rsidP="00AB6E2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46E2">
        <w:rPr>
          <w:rFonts w:eastAsia="Times New Roman" w:cstheme="minorHAnsi"/>
          <w:b/>
          <w:highlight w:val="lightGray"/>
          <w:lang w:eastAsia="pl-PL"/>
        </w:rPr>
        <w:t>UWAGA</w:t>
      </w:r>
      <w:r w:rsidRPr="007546E2">
        <w:rPr>
          <w:rFonts w:eastAsia="Times New Roman" w:cstheme="minorHAnsi"/>
          <w:lang w:eastAsia="pl-PL"/>
        </w:rPr>
        <w:t xml:space="preserve"> – </w:t>
      </w:r>
      <w:r w:rsidR="00AB6E29" w:rsidRPr="00AB6E29">
        <w:rPr>
          <w:rFonts w:eastAsia="Times New Roman" w:cstheme="minorHAnsi"/>
          <w:lang w:eastAsia="pl-PL"/>
        </w:rPr>
        <w:t>kolejność złożenia wniosków może mieć zn</w:t>
      </w:r>
      <w:r w:rsidR="00A13EA0">
        <w:rPr>
          <w:rFonts w:eastAsia="Times New Roman" w:cstheme="minorHAnsi"/>
          <w:lang w:eastAsia="pl-PL"/>
        </w:rPr>
        <w:t>acznie w sytuacji opisanej w §8</w:t>
      </w:r>
      <w:r w:rsidR="00AB6E29" w:rsidRPr="00AB6E29">
        <w:rPr>
          <w:rFonts w:eastAsia="Times New Roman" w:cstheme="minorHAnsi"/>
          <w:lang w:eastAsia="pl-PL"/>
        </w:rPr>
        <w:t xml:space="preserve"> ust. 2 i 3 procedury oceny wniosków o udzielenie wsparcia, cytat:</w:t>
      </w:r>
    </w:p>
    <w:p w:rsidR="00EC26EA" w:rsidRPr="00EC26EA" w:rsidRDefault="00EC26EA" w:rsidP="00EC26EA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26E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2. </w:t>
      </w:r>
      <w:r w:rsidRPr="00EC26EA">
        <w:rPr>
          <w:rFonts w:asciiTheme="minorHAnsi" w:hAnsiTheme="minorHAnsi" w:cstheme="minorHAnsi"/>
          <w:color w:val="auto"/>
          <w:sz w:val="22"/>
          <w:szCs w:val="22"/>
        </w:rPr>
        <w:t xml:space="preserve">W przypadku gdy dwa lub więcej wniosków otrzyma taką samą liczbę punktów w zakresie kryteriów ogółem, w pierwszej kolejności do dofinansowania będą rekomendowane wnioski, które uzyskały większą liczbę punktów w wymienionych kolejno kryteriach według ważności 1 i lub 2 kryterium. </w:t>
      </w:r>
    </w:p>
    <w:p w:rsidR="00EC26EA" w:rsidRPr="00AB6E29" w:rsidRDefault="00EC26EA" w:rsidP="00EC26E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lastRenderedPageBreak/>
        <w:t xml:space="preserve">3. </w:t>
      </w:r>
      <w:r w:rsidRPr="00EE197F">
        <w:rPr>
          <w:rFonts w:cstheme="minorHAnsi"/>
        </w:rPr>
        <w:t>W przypadku jeśli dwa lub więcej wniosków zostanie ocenionych tak samo w każdym z poszczególnych kryteriów, o kolejności wniosków na liście rekomendowanych do udzielenia wsparcia będzie decydowała data (kolejność) złożenia w LGD wniosku – wsparcie otrzyma wniosek złożony wcześniej.</w:t>
      </w:r>
    </w:p>
    <w:p w:rsidR="006A336A" w:rsidRPr="006A336A" w:rsidRDefault="006A336A" w:rsidP="00AB6E2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FF0000"/>
          <w:lang w:eastAsia="pl-PL"/>
        </w:rPr>
      </w:pPr>
    </w:p>
    <w:p w:rsidR="000E3BA1" w:rsidRPr="006A336A" w:rsidRDefault="00177E1E" w:rsidP="00C34FF9">
      <w:pPr>
        <w:shd w:val="clear" w:color="auto" w:fill="FFFFFF"/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6A336A">
        <w:rPr>
          <w:rFonts w:eastAsia="Times New Roman" w:cstheme="minorHAnsi"/>
          <w:b/>
          <w:u w:val="single"/>
          <w:lang w:eastAsia="pl-PL"/>
        </w:rPr>
        <w:t>Wykaz załączników do ogłoszenia</w:t>
      </w:r>
      <w:r w:rsidR="007546E2" w:rsidRPr="006A336A">
        <w:rPr>
          <w:rFonts w:eastAsia="Times New Roman" w:cstheme="minorHAnsi"/>
          <w:b/>
          <w:u w:val="single"/>
          <w:lang w:eastAsia="pl-PL"/>
        </w:rPr>
        <w:t>:</w:t>
      </w:r>
    </w:p>
    <w:p w:rsidR="00EC26EA" w:rsidRPr="00EC26EA" w:rsidRDefault="00EC26EA" w:rsidP="00AD4481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C26EA">
        <w:rPr>
          <w:rFonts w:cs="Times New Roman"/>
        </w:rPr>
        <w:t>Karta weryfikacji wstępnej wniosku o przyznanie pomocy</w:t>
      </w:r>
      <w:r>
        <w:rPr>
          <w:rFonts w:cs="Times New Roman"/>
        </w:rPr>
        <w:t>.</w:t>
      </w:r>
    </w:p>
    <w:p w:rsidR="00AD4481" w:rsidRDefault="00EC26EA" w:rsidP="00AD4481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E197F">
        <w:rPr>
          <w:rFonts w:cstheme="minorHAnsi"/>
          <w:bCs/>
        </w:rPr>
        <w:t>Weryfikacja zgodności operacji z warunkami przyznania pomocy określonymi w Programie Rozwoju Obsza</w:t>
      </w:r>
      <w:r>
        <w:rPr>
          <w:rFonts w:cstheme="minorHAnsi"/>
          <w:bCs/>
        </w:rPr>
        <w:t>rów Wiejskich na lata 2014 - 202</w:t>
      </w:r>
      <w:r w:rsidRPr="00EE197F">
        <w:rPr>
          <w:rFonts w:cstheme="minorHAnsi"/>
          <w:bCs/>
        </w:rPr>
        <w:t>0</w:t>
      </w:r>
      <w:r w:rsidR="00177E1E" w:rsidRPr="00177E1E">
        <w:rPr>
          <w:rFonts w:eastAsia="Times New Roman" w:cstheme="minorHAnsi"/>
          <w:lang w:eastAsia="pl-PL"/>
        </w:rPr>
        <w:t>.</w:t>
      </w:r>
    </w:p>
    <w:p w:rsidR="00AD4481" w:rsidRDefault="00EC26EA" w:rsidP="007874C9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EE197F">
        <w:rPr>
          <w:rFonts w:cstheme="minorHAnsi"/>
          <w:bCs/>
        </w:rPr>
        <w:t>Karta zgodności</w:t>
      </w:r>
      <w:r w:rsidRPr="00EE197F">
        <w:rPr>
          <w:rFonts w:cstheme="minorHAnsi"/>
        </w:rPr>
        <w:t xml:space="preserve"> z LSR </w:t>
      </w:r>
      <w:r w:rsidR="00177E1E" w:rsidRPr="00177E1E">
        <w:rPr>
          <w:rFonts w:eastAsia="Times New Roman" w:cstheme="minorHAnsi"/>
          <w:lang w:eastAsia="pl-PL"/>
        </w:rPr>
        <w:t>K</w:t>
      </w:r>
      <w:r w:rsidR="0014461F">
        <w:rPr>
          <w:rFonts w:eastAsia="Times New Roman" w:cstheme="minorHAnsi"/>
          <w:lang w:eastAsia="pl-PL"/>
        </w:rPr>
        <w:t>ryteria</w:t>
      </w:r>
      <w:r w:rsidR="00AD4481" w:rsidRPr="00177E1E">
        <w:rPr>
          <w:rFonts w:eastAsia="Times New Roman" w:cstheme="minorHAnsi"/>
          <w:lang w:eastAsia="pl-PL"/>
        </w:rPr>
        <w:t xml:space="preserve"> wyboru projektów</w:t>
      </w:r>
      <w:r w:rsidR="00177E1E" w:rsidRPr="00177E1E">
        <w:rPr>
          <w:rFonts w:eastAsia="Times New Roman" w:cstheme="minorHAnsi"/>
          <w:lang w:eastAsia="pl-PL"/>
        </w:rPr>
        <w:t>.</w:t>
      </w:r>
    </w:p>
    <w:p w:rsidR="00EC26EA" w:rsidRPr="00EC26EA" w:rsidRDefault="00EC26EA" w:rsidP="00EC26E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EC26EA">
        <w:rPr>
          <w:rFonts w:ascii="Calibri" w:hAnsi="Calibri" w:cs="Calibri"/>
          <w:lang w:eastAsia="ar-SA"/>
        </w:rPr>
        <w:t>Kryteria wyboru projektów z zakresu  budowa lub przebudowa ogólnodostępnej i niekomercyjnej infrastruktury turystycznej lub rekreacyjnej, lub kultu</w:t>
      </w:r>
      <w:r>
        <w:rPr>
          <w:rFonts w:ascii="Calibri" w:hAnsi="Calibri" w:cs="Calibri"/>
          <w:lang w:eastAsia="ar-SA"/>
        </w:rPr>
        <w:t>ralnej oraz ochrona zabytków LGD</w:t>
      </w:r>
      <w:r w:rsidRPr="00EC26EA">
        <w:rPr>
          <w:rFonts w:ascii="Calibri" w:hAnsi="Calibri" w:cs="Calibri"/>
          <w:lang w:eastAsia="ar-SA"/>
        </w:rPr>
        <w:t xml:space="preserve">  Kwiat Lnu  w ramach realizacji LSR 2014-2020</w:t>
      </w:r>
      <w:r>
        <w:rPr>
          <w:rFonts w:ascii="Calibri" w:hAnsi="Calibri" w:cs="Calibri"/>
          <w:lang w:eastAsia="ar-SA"/>
        </w:rPr>
        <w:t>.</w:t>
      </w:r>
    </w:p>
    <w:p w:rsidR="00177E1E" w:rsidRDefault="00177E1E" w:rsidP="00EC26E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</w:pPr>
      <w:r w:rsidRPr="00177E1E">
        <w:t xml:space="preserve">Planowane do osiągnięcia w wyniku operacji cele ogólne, szczegółowe, przedsięwzięcia oraz </w:t>
      </w:r>
      <w:r w:rsidRPr="009E0B52">
        <w:t>zakładane do osiągnięcia wskaźniki.</w:t>
      </w:r>
    </w:p>
    <w:p w:rsidR="0014461F" w:rsidRPr="00CF21A3" w:rsidRDefault="00177E1E" w:rsidP="00EC26E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</w:pPr>
      <w:r w:rsidRPr="00EC26EA">
        <w:rPr>
          <w:rFonts w:cs="Calibri"/>
        </w:rPr>
        <w:t>Uzasadnienie wnioskodawcy do poszczególnych kryteriów wyboru operacji</w:t>
      </w:r>
      <w:r w:rsidR="0014461F" w:rsidRPr="00EC26EA">
        <w:rPr>
          <w:rFonts w:cs="Calibri"/>
        </w:rPr>
        <w:t>.</w:t>
      </w:r>
    </w:p>
    <w:p w:rsidR="00CF21A3" w:rsidRDefault="00CF21A3" w:rsidP="00CF21A3">
      <w:pPr>
        <w:shd w:val="clear" w:color="auto" w:fill="FFFFFF"/>
        <w:spacing w:after="0" w:line="240" w:lineRule="auto"/>
      </w:pPr>
    </w:p>
    <w:p w:rsidR="00CF21A3" w:rsidRPr="00CF21A3" w:rsidRDefault="00CF21A3" w:rsidP="00CF21A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CF21A3">
        <w:rPr>
          <w:rFonts w:asciiTheme="minorHAnsi" w:hAnsiTheme="minorHAnsi" w:cs="Arial"/>
          <w:color w:val="333333"/>
          <w:sz w:val="22"/>
          <w:szCs w:val="22"/>
        </w:rPr>
        <w:t>Dokumenty aplikacyjne:</w:t>
      </w:r>
    </w:p>
    <w:p w:rsidR="009E0B52" w:rsidRPr="00CF21A3" w:rsidRDefault="00CF21A3" w:rsidP="00CF21A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dostępne są na</w:t>
      </w:r>
      <w:r w:rsidRPr="00CF21A3">
        <w:rPr>
          <w:rFonts w:asciiTheme="minorHAnsi" w:hAnsiTheme="minorHAnsi" w:cs="Arial"/>
          <w:color w:val="333333"/>
          <w:sz w:val="22"/>
          <w:szCs w:val="22"/>
        </w:rPr>
        <w:t> </w:t>
      </w:r>
      <w:hyperlink r:id="rId8" w:history="1">
        <w:r w:rsidRPr="00CF21A3">
          <w:rPr>
            <w:rStyle w:val="Hipercze"/>
            <w:rFonts w:asciiTheme="minorHAnsi" w:hAnsiTheme="minorHAnsi" w:cs="Arial"/>
            <w:b/>
            <w:bCs/>
            <w:color w:val="auto"/>
            <w:sz w:val="22"/>
            <w:szCs w:val="22"/>
            <w:bdr w:val="none" w:sz="0" w:space="0" w:color="auto" w:frame="1"/>
          </w:rPr>
          <w:t>www.arimr.gov.pl</w:t>
        </w:r>
      </w:hyperlink>
    </w:p>
    <w:p w:rsidR="00DA37E6" w:rsidRPr="00FB4695" w:rsidRDefault="00DA37E6" w:rsidP="00DA37E6">
      <w:pPr>
        <w:shd w:val="clear" w:color="auto" w:fill="FFFFFF"/>
        <w:spacing w:beforeAutospacing="1" w:after="0" w:afterAutospacing="1" w:line="240" w:lineRule="auto"/>
        <w:jc w:val="both"/>
        <w:rPr>
          <w:rFonts w:cs="Arial"/>
          <w:b/>
          <w:u w:val="single"/>
        </w:rPr>
      </w:pPr>
      <w:r w:rsidRPr="00FB4695">
        <w:rPr>
          <w:rFonts w:cs="Arial"/>
          <w:b/>
          <w:u w:val="single"/>
        </w:rPr>
        <w:t>Załączniki dodatkowe:</w:t>
      </w:r>
    </w:p>
    <w:p w:rsidR="00DA37E6" w:rsidRPr="0042031E" w:rsidRDefault="00DA37E6" w:rsidP="00DA37E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Strategia</w:t>
      </w:r>
      <w:r w:rsidRPr="0042031E">
        <w:rPr>
          <w:rFonts w:eastAsia="Times New Roman" w:cstheme="minorHAnsi"/>
          <w:lang w:eastAsia="pl-PL"/>
        </w:rPr>
        <w:t xml:space="preserve"> Rozwoju Lokalnego Kierowanego przez Społeczność w ramach Programu Rozwoju Obszarów Wiejskich na lata 2014-2020(23) Lokalnej Grupy Działania Kwiat Lnu</w:t>
      </w:r>
      <w:r w:rsidR="003A43A9">
        <w:rPr>
          <w:rFonts w:eastAsia="Times New Roman" w:cstheme="minorHAnsi"/>
          <w:lang w:eastAsia="pl-PL"/>
        </w:rPr>
        <w:t>.</w:t>
      </w:r>
    </w:p>
    <w:p w:rsidR="00DA37E6" w:rsidRPr="00DA37E6" w:rsidRDefault="00DA37E6" w:rsidP="00DA37E6">
      <w:pPr>
        <w:pStyle w:val="Akapitzlist"/>
        <w:numPr>
          <w:ilvl w:val="0"/>
          <w:numId w:val="39"/>
        </w:numPr>
        <w:shd w:val="clear" w:color="auto" w:fill="FFFFFF"/>
        <w:spacing w:beforeAutospacing="1" w:after="0" w:afterAutospacing="1" w:line="240" w:lineRule="auto"/>
        <w:jc w:val="both"/>
        <w:rPr>
          <w:rFonts w:cs="Arial"/>
        </w:rPr>
      </w:pPr>
      <w:r w:rsidRPr="00DA37E6">
        <w:rPr>
          <w:rFonts w:cs="Times New Roman"/>
        </w:rPr>
        <w:t>Regulamin Rady Stowarzyszenia Lokalna Grupa Działania Kwiat Lnu</w:t>
      </w:r>
      <w:r w:rsidR="003A43A9">
        <w:rPr>
          <w:rFonts w:cs="Times New Roman"/>
        </w:rPr>
        <w:t>.</w:t>
      </w:r>
    </w:p>
    <w:p w:rsidR="003A43A9" w:rsidRPr="004C5679" w:rsidRDefault="00DA37E6" w:rsidP="00DA37E6">
      <w:pPr>
        <w:pStyle w:val="Akapitzlist"/>
        <w:numPr>
          <w:ilvl w:val="0"/>
          <w:numId w:val="39"/>
        </w:numPr>
        <w:shd w:val="clear" w:color="auto" w:fill="FFFFFF"/>
        <w:spacing w:beforeAutospacing="1" w:after="0" w:afterAutospacing="1" w:line="240" w:lineRule="auto"/>
        <w:jc w:val="both"/>
        <w:rPr>
          <w:rFonts w:cs="Arial"/>
        </w:rPr>
      </w:pPr>
      <w:r w:rsidRPr="00DA37E6">
        <w:rPr>
          <w:rFonts w:cs="Times New Roman"/>
        </w:rPr>
        <w:t>Procedura oceny</w:t>
      </w:r>
      <w:r w:rsidR="003A43A9">
        <w:rPr>
          <w:rFonts w:cs="Times New Roman"/>
        </w:rPr>
        <w:t xml:space="preserve"> wniosków o udzielenie wsparcia.</w:t>
      </w:r>
    </w:p>
    <w:p w:rsidR="00DA37E6" w:rsidRPr="004C5679" w:rsidRDefault="003A43A9" w:rsidP="004C5679">
      <w:pPr>
        <w:pStyle w:val="Akapitzlist"/>
        <w:numPr>
          <w:ilvl w:val="0"/>
          <w:numId w:val="39"/>
        </w:numPr>
        <w:shd w:val="clear" w:color="auto" w:fill="FFFFFF"/>
        <w:spacing w:beforeAutospacing="1" w:after="0" w:afterAutospacing="1" w:line="240" w:lineRule="auto"/>
        <w:jc w:val="both"/>
        <w:rPr>
          <w:rFonts w:cs="Arial"/>
        </w:rPr>
      </w:pPr>
      <w:r w:rsidRPr="004C5679">
        <w:rPr>
          <w:rFonts w:cs="Times New Roman"/>
        </w:rPr>
        <w:t xml:space="preserve">Procedura ogłaszania </w:t>
      </w:r>
      <w:r w:rsidR="00FD7D8C" w:rsidRPr="004C5679">
        <w:rPr>
          <w:rFonts w:cs="Times New Roman"/>
        </w:rPr>
        <w:t>naborów i przyjmowania wniosków.</w:t>
      </w:r>
    </w:p>
    <w:p w:rsidR="00CF21A3" w:rsidRDefault="00CF21A3" w:rsidP="00CF21A3">
      <w:pPr>
        <w:shd w:val="clear" w:color="auto" w:fill="FFFFFF"/>
        <w:spacing w:beforeAutospacing="1" w:after="0" w:afterAutospacing="1" w:line="240" w:lineRule="auto"/>
        <w:jc w:val="both"/>
        <w:rPr>
          <w:rFonts w:cs="Arial"/>
        </w:rPr>
      </w:pPr>
    </w:p>
    <w:p w:rsidR="00CF21A3" w:rsidRPr="00CF21A3" w:rsidRDefault="00CF21A3" w:rsidP="00CF21A3">
      <w:pPr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b/>
          <w:bCs/>
          <w:bdr w:val="none" w:sz="0" w:space="0" w:color="auto" w:frame="1"/>
          <w:lang w:eastAsia="pl-PL"/>
        </w:rPr>
        <w:t>UWAGA dla wnioskodawców.</w:t>
      </w:r>
    </w:p>
    <w:p w:rsidR="00CF21A3" w:rsidRDefault="00CF21A3" w:rsidP="00CF21A3">
      <w:pPr>
        <w:spacing w:after="0" w:line="240" w:lineRule="auto"/>
        <w:textAlignment w:val="baseline"/>
        <w:rPr>
          <w:rFonts w:eastAsia="Times New Roman" w:cs="Arial"/>
          <w:u w:val="single"/>
          <w:lang w:eastAsia="pl-PL"/>
        </w:rPr>
      </w:pPr>
      <w:r w:rsidRPr="00CF21A3">
        <w:rPr>
          <w:rFonts w:eastAsia="Times New Roman" w:cs="Arial"/>
          <w:u w:val="single"/>
          <w:lang w:eastAsia="pl-PL"/>
        </w:rPr>
        <w:t>Zwracamy Państwa uwagę na kilka ważnych kwestii związanych z ubieganiem się o pomoc: </w:t>
      </w:r>
    </w:p>
    <w:p w:rsidR="008E4A83" w:rsidRPr="00CF21A3" w:rsidRDefault="008E4A83" w:rsidP="00CF21A3">
      <w:pPr>
        <w:spacing w:after="0" w:line="240" w:lineRule="auto"/>
        <w:textAlignment w:val="baseline"/>
        <w:rPr>
          <w:rFonts w:eastAsia="Times New Roman" w:cs="Arial"/>
          <w:lang w:eastAsia="pl-PL"/>
        </w:rPr>
      </w:pPr>
    </w:p>
    <w:p w:rsidR="00CF21A3" w:rsidRPr="00CF21A3" w:rsidRDefault="00CF21A3" w:rsidP="00CF21A3">
      <w:pPr>
        <w:numPr>
          <w:ilvl w:val="0"/>
          <w:numId w:val="48"/>
        </w:numPr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lang w:eastAsia="pl-PL"/>
        </w:rPr>
        <w:t>Wnioski o przyznanie pomocy mogą być składane </w:t>
      </w:r>
      <w:r w:rsidRPr="00CF21A3">
        <w:rPr>
          <w:rFonts w:eastAsia="Times New Roman" w:cs="Arial"/>
          <w:i/>
          <w:iCs/>
          <w:bdr w:val="none" w:sz="0" w:space="0" w:color="auto" w:frame="1"/>
          <w:lang w:eastAsia="pl-PL"/>
        </w:rPr>
        <w:t>osobiście albo pełnomocnika albo przez osobę upoważnioną</w:t>
      </w:r>
      <w:r w:rsidRPr="00CF21A3">
        <w:rPr>
          <w:rFonts w:eastAsia="Times New Roman" w:cs="Arial"/>
          <w:lang w:eastAsia="pl-PL"/>
        </w:rPr>
        <w:t> – w przypadku reprezentowania Wnioskodawcy prosimy mieć ze sobą upoważnienie do złożenia wniosku.</w:t>
      </w:r>
    </w:p>
    <w:p w:rsidR="00CF21A3" w:rsidRPr="00CF21A3" w:rsidRDefault="00CF21A3" w:rsidP="00CF21A3">
      <w:pPr>
        <w:numPr>
          <w:ilvl w:val="0"/>
          <w:numId w:val="48"/>
        </w:numPr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lang w:eastAsia="pl-PL"/>
        </w:rPr>
        <w:t>Przyjmując wniosek pracownik biura LGD ma obowiązek policzyć wszystkie załączone do wniosku załączniki. Prosimy o </w:t>
      </w:r>
      <w:r w:rsidRPr="00CF21A3">
        <w:rPr>
          <w:rFonts w:eastAsia="Times New Roman" w:cs="Arial"/>
          <w:i/>
          <w:iCs/>
          <w:bdr w:val="none" w:sz="0" w:space="0" w:color="auto" w:frame="1"/>
          <w:lang w:eastAsia="pl-PL"/>
        </w:rPr>
        <w:t>uporządkowanie składanych dokumentów</w:t>
      </w:r>
      <w:r w:rsidRPr="00CF21A3">
        <w:rPr>
          <w:rFonts w:eastAsia="Times New Roman" w:cs="Arial"/>
          <w:lang w:eastAsia="pl-PL"/>
        </w:rPr>
        <w:t>, co pozwoli na sprawne ich policzenie, a co za tym idzie skrócenie czasu przyjmowania wniosków.</w:t>
      </w:r>
    </w:p>
    <w:p w:rsidR="00CF21A3" w:rsidRPr="008E4A83" w:rsidRDefault="00CF21A3" w:rsidP="00CF21A3">
      <w:pPr>
        <w:numPr>
          <w:ilvl w:val="0"/>
          <w:numId w:val="48"/>
        </w:numPr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8E4A83">
        <w:rPr>
          <w:rFonts w:eastAsia="Times New Roman" w:cs="Arial"/>
          <w:lang w:eastAsia="pl-PL"/>
        </w:rPr>
        <w:t xml:space="preserve">LGD ocenia Państwa projekt na podstawie złożonych dokumentów wypełniając karty ocen. Dlatego prosimy zapoznać się z kartami ocen, które stanowią załączniki </w:t>
      </w:r>
      <w:r w:rsidR="008E4A83" w:rsidRPr="008E4A83">
        <w:rPr>
          <w:rFonts w:eastAsia="Times New Roman" w:cs="Arial"/>
          <w:lang w:eastAsia="pl-PL"/>
        </w:rPr>
        <w:t>do ogłoszenia o naborze. LGD</w:t>
      </w:r>
      <w:r w:rsidRPr="008E4A83">
        <w:rPr>
          <w:rFonts w:eastAsia="Times New Roman" w:cs="Arial"/>
          <w:lang w:eastAsia="pl-PL"/>
        </w:rPr>
        <w:t xml:space="preserve"> ma </w:t>
      </w:r>
      <w:r w:rsidR="008E4A83" w:rsidRPr="008E4A83">
        <w:rPr>
          <w:rFonts w:eastAsia="Times New Roman" w:cs="Arial"/>
          <w:lang w:eastAsia="pl-PL"/>
        </w:rPr>
        <w:t>możliwość poproszenia Państwa do złożenia wyjaśnień lub uzupełnienia</w:t>
      </w:r>
      <w:r w:rsidRPr="008E4A83">
        <w:rPr>
          <w:rFonts w:eastAsia="Times New Roman" w:cs="Arial"/>
          <w:lang w:eastAsia="pl-PL"/>
        </w:rPr>
        <w:t xml:space="preserve"> dokumentów podczas oceny. </w:t>
      </w:r>
    </w:p>
    <w:p w:rsidR="00CF21A3" w:rsidRPr="00CF21A3" w:rsidRDefault="00CF21A3" w:rsidP="00CF21A3">
      <w:pPr>
        <w:numPr>
          <w:ilvl w:val="0"/>
          <w:numId w:val="48"/>
        </w:numPr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lang w:eastAsia="pl-PL"/>
        </w:rPr>
        <w:t>Wykaz wymaganych załączników składanych wraz z wnioskiem zawiera wzór formularza wniosku.</w:t>
      </w:r>
    </w:p>
    <w:p w:rsidR="00CF21A3" w:rsidRPr="00CF21A3" w:rsidRDefault="00CF21A3" w:rsidP="00CF21A3">
      <w:pPr>
        <w:numPr>
          <w:ilvl w:val="0"/>
          <w:numId w:val="48"/>
        </w:numPr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lang w:eastAsia="pl-PL"/>
        </w:rPr>
        <w:t>Do wniosku zaleca się przedłożenie uzasadnienia wnioskodawcy do poszczególnych kryteriów wyboru operacji (załącznik nr 6 do ogłoszenia).</w:t>
      </w:r>
    </w:p>
    <w:p w:rsidR="00CF21A3" w:rsidRPr="00CF21A3" w:rsidRDefault="00CF21A3" w:rsidP="00CF21A3">
      <w:pPr>
        <w:numPr>
          <w:ilvl w:val="0"/>
          <w:numId w:val="48"/>
        </w:numPr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lang w:eastAsia="pl-PL"/>
        </w:rPr>
        <w:t>Do wniosku należy przedłożyć wszystkie załączniki potwierdzające spełnienie poszczególnych kryteriów wyboru projektów np. uzasadnienie przyjętych rozwiązań innowacyjnych, sprzyjających ochronie środowiska  i inne.</w:t>
      </w:r>
    </w:p>
    <w:p w:rsidR="00CF21A3" w:rsidRPr="00CF21A3" w:rsidRDefault="00CF21A3" w:rsidP="00CF21A3">
      <w:pPr>
        <w:numPr>
          <w:ilvl w:val="0"/>
          <w:numId w:val="48"/>
        </w:numPr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lang w:eastAsia="pl-PL"/>
        </w:rPr>
        <w:t>Kolejność złożenia wniosków może mieć zn</w:t>
      </w:r>
      <w:r w:rsidR="008E4A83">
        <w:rPr>
          <w:rFonts w:eastAsia="Times New Roman" w:cs="Arial"/>
          <w:lang w:eastAsia="pl-PL"/>
        </w:rPr>
        <w:t>acznie w sytuacji opisanej w §8</w:t>
      </w:r>
      <w:r w:rsidRPr="00CF21A3">
        <w:rPr>
          <w:rFonts w:eastAsia="Times New Roman" w:cs="Arial"/>
          <w:lang w:eastAsia="pl-PL"/>
        </w:rPr>
        <w:t xml:space="preserve"> ust. 2 i 3 procedury oceny wniosków o udzielenie wsparcia, cytat:</w:t>
      </w:r>
    </w:p>
    <w:p w:rsidR="00CF21A3" w:rsidRPr="00CF21A3" w:rsidRDefault="00CF21A3" w:rsidP="00CF21A3">
      <w:pPr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i/>
          <w:iCs/>
          <w:bdr w:val="none" w:sz="0" w:space="0" w:color="auto" w:frame="1"/>
          <w:lang w:eastAsia="pl-PL"/>
        </w:rPr>
        <w:t xml:space="preserve">ust. 2. W przypadku gdy dwa lub więcej wniosków otrzyma taką samą liczbę punktów w zakresie kryteriów ogółem, w pierwszej kolejności do dofinansowania będą rekomendowane wnioski, które </w:t>
      </w:r>
      <w:r w:rsidRPr="00CF21A3">
        <w:rPr>
          <w:rFonts w:eastAsia="Times New Roman" w:cs="Arial"/>
          <w:i/>
          <w:iCs/>
          <w:bdr w:val="none" w:sz="0" w:space="0" w:color="auto" w:frame="1"/>
          <w:lang w:eastAsia="pl-PL"/>
        </w:rPr>
        <w:lastRenderedPageBreak/>
        <w:t>uzyskały większą liczbę punktów w wymienionych kolejno kryteriach według ważności 1 i lub 2 kryterium.</w:t>
      </w:r>
    </w:p>
    <w:p w:rsidR="00CF21A3" w:rsidRPr="00CF21A3" w:rsidRDefault="00CF21A3" w:rsidP="00CF21A3">
      <w:pPr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i/>
          <w:iCs/>
          <w:bdr w:val="none" w:sz="0" w:space="0" w:color="auto" w:frame="1"/>
          <w:lang w:eastAsia="pl-PL"/>
        </w:rPr>
        <w:t>ust.3. W przypadku jeśli dwa lub więcej Wniosków zostanie ocenionych tak samo w każdym z poszczególnych kryteriów, o kolejności Wniosków na liście rekomendowanych do udzielenia wsparcia będzie decydowała data (kolejność) złożenia w LGD Wniosku – wsparcie otrzyma Wniosek złożony wcześniej.</w:t>
      </w:r>
    </w:p>
    <w:p w:rsidR="00CF21A3" w:rsidRPr="00CF21A3" w:rsidRDefault="00CF21A3" w:rsidP="00CF21A3">
      <w:pPr>
        <w:numPr>
          <w:ilvl w:val="0"/>
          <w:numId w:val="49"/>
        </w:numPr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lang w:eastAsia="pl-PL"/>
        </w:rPr>
        <w:t>Wnioski wybrane przez LGD są przekazane do Urzędu Marszałkowskiego. Urząd Marszałkowski może jednokrotnie poprosić Państwa o uzupełnienie braków w ciągu 7 dni, tj. poprawienie oczywistych omyłek bądź wyjaśnienie wątpliwości. Dlatego tak ważne jest jak najlepsze przygotowanie wniosku i wszystkich załączników.</w:t>
      </w:r>
    </w:p>
    <w:p w:rsidR="00CF21A3" w:rsidRPr="00CF21A3" w:rsidRDefault="00CF21A3" w:rsidP="00CF21A3">
      <w:pPr>
        <w:numPr>
          <w:ilvl w:val="0"/>
          <w:numId w:val="49"/>
        </w:numPr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lang w:eastAsia="pl-PL"/>
        </w:rPr>
        <w:t>Jeżeli mają Państwo przygotowaną dokumentację zapraszamy do biura LGD w celu sprawdzenia jej poprawności i kompletności. </w:t>
      </w:r>
      <w:r w:rsidRPr="00CF21A3">
        <w:rPr>
          <w:rFonts w:eastAsia="Times New Roman" w:cs="Arial"/>
          <w:b/>
          <w:bCs/>
          <w:bdr w:val="none" w:sz="0" w:space="0" w:color="auto" w:frame="1"/>
          <w:lang w:eastAsia="pl-PL"/>
        </w:rPr>
        <w:t>Prosimy o wcześniejsze umówienie się na spotkanie.</w:t>
      </w:r>
      <w:r w:rsidRPr="00CF21A3">
        <w:rPr>
          <w:rFonts w:eastAsia="Times New Roman" w:cs="Arial"/>
          <w:lang w:eastAsia="pl-PL"/>
        </w:rPr>
        <w:t> Jednocześnie informujemy, że nie będzie możliwości sprawdzania dokumentacji w ostatnim dniu naboru.</w:t>
      </w:r>
    </w:p>
    <w:p w:rsidR="00CF21A3" w:rsidRPr="00CF21A3" w:rsidRDefault="00CF21A3" w:rsidP="00CF21A3">
      <w:pPr>
        <w:shd w:val="clear" w:color="auto" w:fill="FFFFFF"/>
        <w:spacing w:beforeAutospacing="1" w:after="0" w:afterAutospacing="1" w:line="240" w:lineRule="auto"/>
        <w:jc w:val="both"/>
        <w:rPr>
          <w:rFonts w:cs="Arial"/>
        </w:rPr>
      </w:pPr>
    </w:p>
    <w:p w:rsidR="006D5525" w:rsidRPr="00177E1E" w:rsidRDefault="006D5525" w:rsidP="00C34FF9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pl-PL"/>
        </w:rPr>
      </w:pPr>
    </w:p>
    <w:sectPr w:rsidR="006D5525" w:rsidRPr="00177E1E" w:rsidSect="006E6E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E30"/>
    <w:multiLevelType w:val="hybridMultilevel"/>
    <w:tmpl w:val="89B4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2FA5"/>
    <w:multiLevelType w:val="hybridMultilevel"/>
    <w:tmpl w:val="F0129BFE"/>
    <w:lvl w:ilvl="0" w:tplc="B98820AC">
      <w:start w:val="1"/>
      <w:numFmt w:val="lowerLetter"/>
      <w:lvlText w:val="%1)"/>
      <w:lvlJc w:val="left"/>
      <w:pPr>
        <w:ind w:left="108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C5EAF"/>
    <w:multiLevelType w:val="hybridMultilevel"/>
    <w:tmpl w:val="8B48D56E"/>
    <w:lvl w:ilvl="0" w:tplc="2CFC3004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F1649"/>
    <w:multiLevelType w:val="multilevel"/>
    <w:tmpl w:val="4FAC10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74D12BE"/>
    <w:multiLevelType w:val="hybridMultilevel"/>
    <w:tmpl w:val="4C2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965A9"/>
    <w:multiLevelType w:val="hybridMultilevel"/>
    <w:tmpl w:val="7E9815A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04777E3"/>
    <w:multiLevelType w:val="hybridMultilevel"/>
    <w:tmpl w:val="1BC0067C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B2FC0"/>
    <w:multiLevelType w:val="hybridMultilevel"/>
    <w:tmpl w:val="A834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00BC0"/>
    <w:multiLevelType w:val="hybridMultilevel"/>
    <w:tmpl w:val="266209B2"/>
    <w:lvl w:ilvl="0" w:tplc="457278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54055"/>
    <w:multiLevelType w:val="multilevel"/>
    <w:tmpl w:val="5E14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3C5550"/>
    <w:multiLevelType w:val="hybridMultilevel"/>
    <w:tmpl w:val="A834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634A24"/>
    <w:multiLevelType w:val="hybridMultilevel"/>
    <w:tmpl w:val="379E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26C1E"/>
    <w:multiLevelType w:val="hybridMultilevel"/>
    <w:tmpl w:val="08E8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5">
    <w:nsid w:val="36F813CD"/>
    <w:multiLevelType w:val="multilevel"/>
    <w:tmpl w:val="9B1E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6F4F18"/>
    <w:multiLevelType w:val="multilevel"/>
    <w:tmpl w:val="2358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A1F3C"/>
    <w:multiLevelType w:val="hybridMultilevel"/>
    <w:tmpl w:val="D854C35A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47DD6"/>
    <w:multiLevelType w:val="multilevel"/>
    <w:tmpl w:val="B5D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C390B2A"/>
    <w:multiLevelType w:val="hybridMultilevel"/>
    <w:tmpl w:val="A834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E5E65"/>
    <w:multiLevelType w:val="multilevel"/>
    <w:tmpl w:val="18F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F06122"/>
    <w:multiLevelType w:val="multilevel"/>
    <w:tmpl w:val="62B41A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i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2">
    <w:nsid w:val="41923D67"/>
    <w:multiLevelType w:val="multilevel"/>
    <w:tmpl w:val="A4C0DC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1B0357B"/>
    <w:multiLevelType w:val="multilevel"/>
    <w:tmpl w:val="CEC6F6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449005E8"/>
    <w:multiLevelType w:val="multilevel"/>
    <w:tmpl w:val="A08A69D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76D73E5"/>
    <w:multiLevelType w:val="multilevel"/>
    <w:tmpl w:val="F2AE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8396A6D"/>
    <w:multiLevelType w:val="multilevel"/>
    <w:tmpl w:val="3FEC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2B793E"/>
    <w:multiLevelType w:val="multilevel"/>
    <w:tmpl w:val="220C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D3424C"/>
    <w:multiLevelType w:val="multilevel"/>
    <w:tmpl w:val="4BC4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3830B7F"/>
    <w:multiLevelType w:val="hybridMultilevel"/>
    <w:tmpl w:val="56A4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97796"/>
    <w:multiLevelType w:val="hybridMultilevel"/>
    <w:tmpl w:val="1BC0067C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006FB"/>
    <w:multiLevelType w:val="hybridMultilevel"/>
    <w:tmpl w:val="4C56F4E4"/>
    <w:lvl w:ilvl="0" w:tplc="E15ACB2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7F77472"/>
    <w:multiLevelType w:val="hybridMultilevel"/>
    <w:tmpl w:val="28DCC9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B5878D6"/>
    <w:multiLevelType w:val="hybridMultilevel"/>
    <w:tmpl w:val="FD8E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7697C"/>
    <w:multiLevelType w:val="multilevel"/>
    <w:tmpl w:val="09EA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2F37D5"/>
    <w:multiLevelType w:val="hybridMultilevel"/>
    <w:tmpl w:val="116A501A"/>
    <w:lvl w:ilvl="0" w:tplc="51F4591C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B0262"/>
    <w:multiLevelType w:val="hybridMultilevel"/>
    <w:tmpl w:val="287A5E46"/>
    <w:lvl w:ilvl="0" w:tplc="FC26D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945B0E"/>
    <w:multiLevelType w:val="multilevel"/>
    <w:tmpl w:val="FC74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F75C23"/>
    <w:multiLevelType w:val="hybridMultilevel"/>
    <w:tmpl w:val="98D6F7AC"/>
    <w:lvl w:ilvl="0" w:tplc="CC2AF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67642"/>
    <w:multiLevelType w:val="hybridMultilevel"/>
    <w:tmpl w:val="2DF45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9407F"/>
    <w:multiLevelType w:val="hybridMultilevel"/>
    <w:tmpl w:val="904E978C"/>
    <w:lvl w:ilvl="0" w:tplc="760C3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4291A"/>
    <w:multiLevelType w:val="hybridMultilevel"/>
    <w:tmpl w:val="0E24E1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F92A13"/>
    <w:multiLevelType w:val="hybridMultilevel"/>
    <w:tmpl w:val="0B60B674"/>
    <w:lvl w:ilvl="0" w:tplc="6CEA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964637"/>
    <w:multiLevelType w:val="hybridMultilevel"/>
    <w:tmpl w:val="F91EBBC8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45F1D"/>
    <w:multiLevelType w:val="hybridMultilevel"/>
    <w:tmpl w:val="48F43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F7291"/>
    <w:multiLevelType w:val="hybridMultilevel"/>
    <w:tmpl w:val="904E978C"/>
    <w:lvl w:ilvl="0" w:tplc="760C3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90E7F"/>
    <w:multiLevelType w:val="multilevel"/>
    <w:tmpl w:val="7D8C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8"/>
  </w:num>
  <w:num w:numId="3">
    <w:abstractNumId w:val="8"/>
  </w:num>
  <w:num w:numId="4">
    <w:abstractNumId w:val="42"/>
  </w:num>
  <w:num w:numId="5">
    <w:abstractNumId w:val="16"/>
  </w:num>
  <w:num w:numId="6">
    <w:abstractNumId w:val="32"/>
  </w:num>
  <w:num w:numId="7">
    <w:abstractNumId w:val="20"/>
  </w:num>
  <w:num w:numId="8">
    <w:abstractNumId w:val="11"/>
  </w:num>
  <w:num w:numId="9">
    <w:abstractNumId w:val="12"/>
  </w:num>
  <w:num w:numId="10">
    <w:abstractNumId w:val="27"/>
  </w:num>
  <w:num w:numId="11">
    <w:abstractNumId w:val="1"/>
  </w:num>
  <w:num w:numId="12">
    <w:abstractNumId w:val="36"/>
  </w:num>
  <w:num w:numId="13">
    <w:abstractNumId w:val="39"/>
  </w:num>
  <w:num w:numId="14">
    <w:abstractNumId w:val="30"/>
  </w:num>
  <w:num w:numId="15">
    <w:abstractNumId w:val="43"/>
  </w:num>
  <w:num w:numId="16">
    <w:abstractNumId w:val="17"/>
  </w:num>
  <w:num w:numId="17">
    <w:abstractNumId w:val="2"/>
  </w:num>
  <w:num w:numId="18">
    <w:abstractNumId w:val="44"/>
  </w:num>
  <w:num w:numId="19">
    <w:abstractNumId w:val="11"/>
  </w:num>
  <w:num w:numId="20">
    <w:abstractNumId w:val="4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31"/>
  </w:num>
  <w:num w:numId="24">
    <w:abstractNumId w:val="40"/>
  </w:num>
  <w:num w:numId="25">
    <w:abstractNumId w:val="29"/>
  </w:num>
  <w:num w:numId="26">
    <w:abstractNumId w:val="7"/>
  </w:num>
  <w:num w:numId="27">
    <w:abstractNumId w:val="10"/>
  </w:num>
  <w:num w:numId="28">
    <w:abstractNumId w:val="35"/>
  </w:num>
  <w:num w:numId="29">
    <w:abstractNumId w:val="28"/>
  </w:num>
  <w:num w:numId="30">
    <w:abstractNumId w:val="34"/>
  </w:num>
  <w:num w:numId="31">
    <w:abstractNumId w:val="9"/>
  </w:num>
  <w:num w:numId="32">
    <w:abstractNumId w:val="15"/>
  </w:num>
  <w:num w:numId="33">
    <w:abstractNumId w:val="13"/>
  </w:num>
  <w:num w:numId="34">
    <w:abstractNumId w:val="46"/>
  </w:num>
  <w:num w:numId="35">
    <w:abstractNumId w:val="18"/>
  </w:num>
  <w:num w:numId="36">
    <w:abstractNumId w:val="26"/>
  </w:num>
  <w:num w:numId="37">
    <w:abstractNumId w:val="37"/>
  </w:num>
  <w:num w:numId="38">
    <w:abstractNumId w:val="25"/>
  </w:num>
  <w:num w:numId="39">
    <w:abstractNumId w:val="0"/>
  </w:num>
  <w:num w:numId="40">
    <w:abstractNumId w:val="33"/>
  </w:num>
  <w:num w:numId="41">
    <w:abstractNumId w:val="4"/>
  </w:num>
  <w:num w:numId="42">
    <w:abstractNumId w:val="5"/>
  </w:num>
  <w:num w:numId="43">
    <w:abstractNumId w:val="24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21"/>
  </w:num>
  <w:num w:numId="47">
    <w:abstractNumId w:val="19"/>
  </w:num>
  <w:num w:numId="48">
    <w:abstractNumId w:val="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32"/>
    <w:rsid w:val="0003135E"/>
    <w:rsid w:val="000902A4"/>
    <w:rsid w:val="000A4C74"/>
    <w:rsid w:val="000E25E9"/>
    <w:rsid w:val="000E2F43"/>
    <w:rsid w:val="000E3BA1"/>
    <w:rsid w:val="000E6854"/>
    <w:rsid w:val="00136C86"/>
    <w:rsid w:val="0014461F"/>
    <w:rsid w:val="001564D5"/>
    <w:rsid w:val="00172E32"/>
    <w:rsid w:val="00177E1E"/>
    <w:rsid w:val="001B37D1"/>
    <w:rsid w:val="001B4671"/>
    <w:rsid w:val="001C5F3A"/>
    <w:rsid w:val="001D5C5E"/>
    <w:rsid w:val="001D7D81"/>
    <w:rsid w:val="002203EF"/>
    <w:rsid w:val="00225C3A"/>
    <w:rsid w:val="002325D0"/>
    <w:rsid w:val="002349D3"/>
    <w:rsid w:val="002426B3"/>
    <w:rsid w:val="00257A6C"/>
    <w:rsid w:val="002628C0"/>
    <w:rsid w:val="00291CE9"/>
    <w:rsid w:val="002A406E"/>
    <w:rsid w:val="002A5E41"/>
    <w:rsid w:val="002B5967"/>
    <w:rsid w:val="002C2E99"/>
    <w:rsid w:val="003232AE"/>
    <w:rsid w:val="00371D9A"/>
    <w:rsid w:val="003A43A9"/>
    <w:rsid w:val="003F18AA"/>
    <w:rsid w:val="0042031E"/>
    <w:rsid w:val="00423195"/>
    <w:rsid w:val="00433F37"/>
    <w:rsid w:val="004C0D98"/>
    <w:rsid w:val="004C5679"/>
    <w:rsid w:val="0054798C"/>
    <w:rsid w:val="005864F5"/>
    <w:rsid w:val="00594DD0"/>
    <w:rsid w:val="005A39A5"/>
    <w:rsid w:val="005B6FEE"/>
    <w:rsid w:val="005D29AE"/>
    <w:rsid w:val="005F15D7"/>
    <w:rsid w:val="00611558"/>
    <w:rsid w:val="00612C7B"/>
    <w:rsid w:val="00625FC4"/>
    <w:rsid w:val="006554C8"/>
    <w:rsid w:val="006A336A"/>
    <w:rsid w:val="006D5525"/>
    <w:rsid w:val="006E6ECD"/>
    <w:rsid w:val="0070371D"/>
    <w:rsid w:val="00713307"/>
    <w:rsid w:val="007546E2"/>
    <w:rsid w:val="007874C9"/>
    <w:rsid w:val="007C62AC"/>
    <w:rsid w:val="00800D02"/>
    <w:rsid w:val="00835BAE"/>
    <w:rsid w:val="00850F23"/>
    <w:rsid w:val="00892D06"/>
    <w:rsid w:val="008C0F70"/>
    <w:rsid w:val="008C139F"/>
    <w:rsid w:val="008D1D40"/>
    <w:rsid w:val="008E4A83"/>
    <w:rsid w:val="009143AF"/>
    <w:rsid w:val="00920880"/>
    <w:rsid w:val="009636F9"/>
    <w:rsid w:val="009670B8"/>
    <w:rsid w:val="0098479B"/>
    <w:rsid w:val="009A61C6"/>
    <w:rsid w:val="009E0B52"/>
    <w:rsid w:val="00A13EA0"/>
    <w:rsid w:val="00A53F73"/>
    <w:rsid w:val="00A5603A"/>
    <w:rsid w:val="00A9565D"/>
    <w:rsid w:val="00A976F1"/>
    <w:rsid w:val="00AA5989"/>
    <w:rsid w:val="00AB6E29"/>
    <w:rsid w:val="00AC3055"/>
    <w:rsid w:val="00AD4481"/>
    <w:rsid w:val="00B80EB2"/>
    <w:rsid w:val="00B9787A"/>
    <w:rsid w:val="00BB1912"/>
    <w:rsid w:val="00BD6330"/>
    <w:rsid w:val="00BD6407"/>
    <w:rsid w:val="00C2310A"/>
    <w:rsid w:val="00C34FF9"/>
    <w:rsid w:val="00CB64B7"/>
    <w:rsid w:val="00CF21A3"/>
    <w:rsid w:val="00D02741"/>
    <w:rsid w:val="00D11F0A"/>
    <w:rsid w:val="00D33EB9"/>
    <w:rsid w:val="00D46849"/>
    <w:rsid w:val="00D60BBE"/>
    <w:rsid w:val="00DA016E"/>
    <w:rsid w:val="00DA37E6"/>
    <w:rsid w:val="00DA3F77"/>
    <w:rsid w:val="00DC43B6"/>
    <w:rsid w:val="00DD22B1"/>
    <w:rsid w:val="00DE162E"/>
    <w:rsid w:val="00DF468A"/>
    <w:rsid w:val="00E12050"/>
    <w:rsid w:val="00E14BD9"/>
    <w:rsid w:val="00E2653D"/>
    <w:rsid w:val="00E85093"/>
    <w:rsid w:val="00E869E0"/>
    <w:rsid w:val="00EA19AF"/>
    <w:rsid w:val="00EC26EA"/>
    <w:rsid w:val="00EE44F3"/>
    <w:rsid w:val="00EE5114"/>
    <w:rsid w:val="00F01FA3"/>
    <w:rsid w:val="00F07555"/>
    <w:rsid w:val="00FB4695"/>
    <w:rsid w:val="00FB5585"/>
    <w:rsid w:val="00FC36EC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2E32"/>
    <w:rPr>
      <w:b/>
      <w:bCs/>
    </w:rPr>
  </w:style>
  <w:style w:type="paragraph" w:styleId="Akapitzlist">
    <w:name w:val="List Paragraph"/>
    <w:basedOn w:val="Normalny"/>
    <w:uiPriority w:val="34"/>
    <w:qFormat/>
    <w:rsid w:val="00172E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2E32"/>
  </w:style>
  <w:style w:type="character" w:styleId="Hipercze">
    <w:name w:val="Hyperlink"/>
    <w:basedOn w:val="Domylnaczcionkaakapitu"/>
    <w:uiPriority w:val="99"/>
    <w:unhideWhenUsed/>
    <w:rsid w:val="00E869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25C3A"/>
    <w:rPr>
      <w:i/>
      <w:iCs/>
    </w:rPr>
  </w:style>
  <w:style w:type="table" w:styleId="Tabela-Siatka">
    <w:name w:val="Table Grid"/>
    <w:basedOn w:val="Standardowy"/>
    <w:uiPriority w:val="59"/>
    <w:rsid w:val="00DD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3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2E32"/>
    <w:rPr>
      <w:b/>
      <w:bCs/>
    </w:rPr>
  </w:style>
  <w:style w:type="paragraph" w:styleId="Akapitzlist">
    <w:name w:val="List Paragraph"/>
    <w:basedOn w:val="Normalny"/>
    <w:uiPriority w:val="34"/>
    <w:qFormat/>
    <w:rsid w:val="00172E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2E32"/>
  </w:style>
  <w:style w:type="character" w:styleId="Hipercze">
    <w:name w:val="Hyperlink"/>
    <w:basedOn w:val="Domylnaczcionkaakapitu"/>
    <w:uiPriority w:val="99"/>
    <w:unhideWhenUsed/>
    <w:rsid w:val="00E869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25C3A"/>
    <w:rPr>
      <w:i/>
      <w:iCs/>
    </w:rPr>
  </w:style>
  <w:style w:type="table" w:styleId="Tabela-Siatka">
    <w:name w:val="Table Grid"/>
    <w:basedOn w:val="Standardowy"/>
    <w:uiPriority w:val="59"/>
    <w:rsid w:val="00DD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3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/dla-beneficjenta/wnioski/prow-2014-2020/poddzialanie-192-wsparcie-na-wdrazanie-operacji-w-ramach-strategii-rozwoju-lokalnego-kierowanego-przez-spolecznosc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wiatlnu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25</cp:revision>
  <cp:lastPrinted>2016-11-10T11:38:00Z</cp:lastPrinted>
  <dcterms:created xsi:type="dcterms:W3CDTF">2016-11-04T09:39:00Z</dcterms:created>
  <dcterms:modified xsi:type="dcterms:W3CDTF">2018-06-18T08:44:00Z</dcterms:modified>
</cp:coreProperties>
</file>