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3812"/>
        <w:gridCol w:w="3688"/>
        <w:gridCol w:w="3353"/>
        <w:gridCol w:w="2742"/>
      </w:tblGrid>
      <w:tr w:rsidR="00EA1C24" w:rsidRPr="00406C38" w:rsidTr="00F016AC">
        <w:trPr>
          <w:trHeight w:val="1028"/>
          <w:jc w:val="center"/>
        </w:trPr>
        <w:tc>
          <w:tcPr>
            <w:tcW w:w="5000" w:type="pct"/>
            <w:gridSpan w:val="5"/>
            <w:shd w:val="clear" w:color="auto" w:fill="auto"/>
            <w:vAlign w:val="center"/>
          </w:tcPr>
          <w:p w:rsidR="00EA1C24" w:rsidRPr="00406C38" w:rsidRDefault="00EA1C24" w:rsidP="00692FD6">
            <w:pPr>
              <w:snapToGrid w:val="0"/>
              <w:spacing w:beforeLines="40" w:before="96" w:afterLines="40" w:after="96"/>
              <w:ind w:right="0"/>
              <w:jc w:val="center"/>
              <w:rPr>
                <w:rFonts w:asciiTheme="minorHAnsi" w:hAnsiTheme="minorHAnsi" w:cs="Calibri"/>
                <w:b/>
                <w:sz w:val="22"/>
                <w:szCs w:val="22"/>
                <w:lang w:eastAsia="ar-SA"/>
              </w:rPr>
            </w:pPr>
            <w:r w:rsidRPr="00406C38">
              <w:rPr>
                <w:rFonts w:asciiTheme="minorHAnsi" w:hAnsiTheme="minorHAnsi" w:cs="Calibri"/>
                <w:b/>
                <w:sz w:val="22"/>
                <w:szCs w:val="22"/>
                <w:lang w:eastAsia="ar-SA"/>
              </w:rPr>
              <w:t>Kryteria wyboru projektów GRANTOWYCH  LGD  Kwiat Lnu  w ramach realizacji LSR 2014-2020</w:t>
            </w:r>
          </w:p>
        </w:tc>
      </w:tr>
      <w:tr w:rsidR="00EA1C24" w:rsidRPr="00406C38" w:rsidTr="00F016AC">
        <w:trPr>
          <w:jc w:val="center"/>
        </w:trPr>
        <w:tc>
          <w:tcPr>
            <w:tcW w:w="706" w:type="pct"/>
            <w:shd w:val="clear" w:color="auto" w:fill="auto"/>
            <w:vAlign w:val="center"/>
          </w:tcPr>
          <w:p w:rsidR="00EA1C24" w:rsidRPr="00406C38" w:rsidRDefault="00EA1C24" w:rsidP="00692FD6">
            <w:pPr>
              <w:snapToGrid w:val="0"/>
              <w:spacing w:beforeLines="40" w:before="96" w:afterLines="40" w:after="96"/>
              <w:ind w:left="0"/>
              <w:jc w:val="center"/>
              <w:rPr>
                <w:rFonts w:asciiTheme="minorHAnsi" w:hAnsiTheme="minorHAnsi" w:cstheme="minorHAnsi"/>
                <w:b/>
                <w:sz w:val="22"/>
                <w:szCs w:val="22"/>
                <w:lang w:eastAsia="ar-SA"/>
              </w:rPr>
            </w:pPr>
            <w:r w:rsidRPr="00406C38">
              <w:rPr>
                <w:rFonts w:asciiTheme="minorHAnsi" w:hAnsiTheme="minorHAnsi" w:cstheme="minorHAnsi"/>
                <w:b/>
                <w:sz w:val="22"/>
                <w:szCs w:val="22"/>
                <w:lang w:eastAsia="ar-SA"/>
              </w:rPr>
              <w:t>Kryterium</w:t>
            </w:r>
          </w:p>
        </w:tc>
        <w:tc>
          <w:tcPr>
            <w:tcW w:w="1204" w:type="pct"/>
            <w:shd w:val="clear" w:color="auto" w:fill="auto"/>
            <w:vAlign w:val="center"/>
          </w:tcPr>
          <w:p w:rsidR="00EA1C24" w:rsidRPr="00406C38" w:rsidRDefault="00EA1C24" w:rsidP="00692FD6">
            <w:pPr>
              <w:pStyle w:val="Akapitzlist"/>
              <w:ind w:left="142"/>
              <w:jc w:val="center"/>
              <w:rPr>
                <w:rFonts w:cstheme="minorHAnsi"/>
                <w:u w:val="single"/>
              </w:rPr>
            </w:pPr>
            <w:r w:rsidRPr="00406C38">
              <w:rPr>
                <w:rFonts w:cstheme="minorHAnsi"/>
                <w:u w:val="single"/>
              </w:rPr>
              <w:t>Obecny zapis</w:t>
            </w:r>
          </w:p>
        </w:tc>
        <w:tc>
          <w:tcPr>
            <w:tcW w:w="1165" w:type="pct"/>
            <w:shd w:val="clear" w:color="auto" w:fill="auto"/>
            <w:vAlign w:val="center"/>
          </w:tcPr>
          <w:p w:rsidR="00EA1C24" w:rsidRPr="00406C38" w:rsidRDefault="00EA1C24" w:rsidP="00692FD6">
            <w:pPr>
              <w:pStyle w:val="Akapitzlist"/>
              <w:ind w:left="142"/>
              <w:jc w:val="center"/>
              <w:rPr>
                <w:rFonts w:cstheme="minorHAnsi"/>
                <w:u w:val="single"/>
              </w:rPr>
            </w:pPr>
            <w:r w:rsidRPr="00406C38">
              <w:rPr>
                <w:rFonts w:cstheme="minorHAnsi"/>
                <w:u w:val="single"/>
              </w:rPr>
              <w:t xml:space="preserve">Propozycja zmiany zapisu -  </w:t>
            </w:r>
            <w:r w:rsidRPr="00406C38">
              <w:rPr>
                <w:rFonts w:cstheme="minorHAnsi"/>
                <w:b/>
                <w:u w:val="single"/>
              </w:rPr>
              <w:br/>
              <w:t>działania inwestycyjne</w:t>
            </w:r>
          </w:p>
        </w:tc>
        <w:tc>
          <w:tcPr>
            <w:tcW w:w="1059" w:type="pct"/>
            <w:shd w:val="clear" w:color="auto" w:fill="auto"/>
            <w:vAlign w:val="center"/>
          </w:tcPr>
          <w:p w:rsidR="00EA1C24" w:rsidRPr="00406C38" w:rsidRDefault="00EA1C24" w:rsidP="00692FD6">
            <w:pPr>
              <w:pStyle w:val="Akapitzlist"/>
              <w:ind w:left="142"/>
              <w:jc w:val="center"/>
              <w:rPr>
                <w:rFonts w:cstheme="minorHAnsi"/>
                <w:u w:val="single"/>
              </w:rPr>
            </w:pPr>
            <w:r w:rsidRPr="00406C38">
              <w:rPr>
                <w:rFonts w:cstheme="minorHAnsi"/>
                <w:u w:val="single"/>
              </w:rPr>
              <w:t xml:space="preserve">Propozycja zmiany zapisu -  </w:t>
            </w:r>
            <w:r w:rsidRPr="00406C38">
              <w:rPr>
                <w:rFonts w:cstheme="minorHAnsi"/>
                <w:b/>
                <w:u w:val="single"/>
              </w:rPr>
              <w:t xml:space="preserve">działania </w:t>
            </w:r>
            <w:proofErr w:type="spellStart"/>
            <w:r w:rsidRPr="00406C38">
              <w:rPr>
                <w:rFonts w:cstheme="minorHAnsi"/>
                <w:b/>
                <w:u w:val="single"/>
              </w:rPr>
              <w:t>nieinwestycyjne</w:t>
            </w:r>
            <w:proofErr w:type="spellEnd"/>
          </w:p>
        </w:tc>
        <w:tc>
          <w:tcPr>
            <w:tcW w:w="866" w:type="pct"/>
            <w:vAlign w:val="center"/>
          </w:tcPr>
          <w:p w:rsidR="00EA1C24" w:rsidRPr="00406C38" w:rsidRDefault="00EA1C24" w:rsidP="00692FD6">
            <w:pPr>
              <w:pStyle w:val="Akapitzlist"/>
              <w:ind w:left="142"/>
              <w:jc w:val="center"/>
              <w:rPr>
                <w:rFonts w:cstheme="minorHAnsi"/>
                <w:u w:val="single"/>
              </w:rPr>
            </w:pPr>
            <w:r w:rsidRPr="00406C38">
              <w:rPr>
                <w:rFonts w:cstheme="minorHAnsi"/>
                <w:u w:val="single"/>
              </w:rPr>
              <w:t>Uwagi do proponowanych zmian</w:t>
            </w:r>
          </w:p>
        </w:tc>
      </w:tr>
      <w:tr w:rsidR="00EA1C24" w:rsidRPr="00406C38" w:rsidTr="00AE007F">
        <w:trPr>
          <w:jc w:val="center"/>
        </w:trPr>
        <w:tc>
          <w:tcPr>
            <w:tcW w:w="706" w:type="pct"/>
            <w:vMerge w:val="restart"/>
            <w:shd w:val="clear" w:color="auto" w:fill="auto"/>
          </w:tcPr>
          <w:p w:rsidR="00EA1C24" w:rsidRPr="00406C38" w:rsidRDefault="00EA1C24" w:rsidP="00AE007F">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 xml:space="preserve"> Oparcie operacji na lokalnych wartościach i zasobach</w:t>
            </w:r>
          </w:p>
        </w:tc>
        <w:tc>
          <w:tcPr>
            <w:tcW w:w="1204" w:type="pct"/>
            <w:shd w:val="clear" w:color="auto" w:fill="auto"/>
          </w:tcPr>
          <w:p w:rsidR="00EA1C24" w:rsidRPr="00406C38" w:rsidRDefault="00EA1C24" w:rsidP="00692FD6">
            <w:pPr>
              <w:pStyle w:val="Akapitzlist"/>
              <w:ind w:left="142"/>
              <w:rPr>
                <w:rFonts w:cs="Calibri"/>
              </w:rPr>
            </w:pPr>
            <w:r w:rsidRPr="00406C38">
              <w:rPr>
                <w:rFonts w:cs="Calibri"/>
              </w:rPr>
              <w:t>Operacja wykorzystuje lokalne wartości i zasoby przyrodnicze i kulturowe lub historyczne</w:t>
            </w:r>
          </w:p>
          <w:p w:rsidR="00EA1C24" w:rsidRPr="00406C38" w:rsidRDefault="00EA1C24" w:rsidP="00692FD6">
            <w:pPr>
              <w:pStyle w:val="Akapitzlist"/>
              <w:ind w:left="142"/>
              <w:rPr>
                <w:rFonts w:cs="Calibri"/>
              </w:rPr>
            </w:pPr>
          </w:p>
          <w:p w:rsidR="00EA1C24" w:rsidRPr="00406C38" w:rsidRDefault="00EA1C24" w:rsidP="00692FD6">
            <w:pPr>
              <w:pStyle w:val="Akapitzlist"/>
              <w:ind w:left="142"/>
              <w:rPr>
                <w:rFonts w:cs="Calibri"/>
                <w:i/>
              </w:rPr>
            </w:pPr>
            <w:r w:rsidRPr="00406C38">
              <w:rPr>
                <w:rFonts w:cs="Calibri"/>
                <w:i/>
              </w:rPr>
              <w:t>W ramach kryterium oceniane będzie wykorzystanie w ramach operacji lokalnych wa</w:t>
            </w:r>
            <w:r w:rsidR="00AE007F">
              <w:rPr>
                <w:rFonts w:cs="Calibri"/>
                <w:i/>
              </w:rPr>
              <w:t xml:space="preserve">rtości i zasobów przyrodniczych, </w:t>
            </w:r>
            <w:r w:rsidRPr="00406C38">
              <w:rPr>
                <w:rFonts w:cs="Calibri"/>
                <w:i/>
              </w:rPr>
              <w:t>kulturowych lub historycznych, opisanych w Lokalnej Strategii Rozwoju.  Kryterium weryfikowane będzie na podstawie zapisów w dokumentach aplikacyjnych oraz zapisów w Lokalnej Strategii Rozwoju.</w:t>
            </w:r>
          </w:p>
          <w:p w:rsidR="00EA1C24" w:rsidRPr="00406C38" w:rsidRDefault="00EA1C24" w:rsidP="00692FD6">
            <w:pPr>
              <w:pStyle w:val="Akapitzlist"/>
              <w:ind w:left="142"/>
              <w:rPr>
                <w:rFonts w:cs="Calibri"/>
                <w:i/>
              </w:rPr>
            </w:pPr>
          </w:p>
          <w:p w:rsidR="00EA1C24" w:rsidRPr="00406C38" w:rsidRDefault="00EA1C24" w:rsidP="00692FD6">
            <w:pPr>
              <w:ind w:left="0"/>
              <w:rPr>
                <w:rFonts w:asciiTheme="minorHAnsi" w:hAnsiTheme="minorHAnsi" w:cstheme="minorHAnsi"/>
                <w:sz w:val="22"/>
                <w:szCs w:val="22"/>
              </w:rPr>
            </w:pPr>
            <w:r w:rsidRPr="00406C38">
              <w:rPr>
                <w:rFonts w:asciiTheme="minorHAnsi" w:hAnsiTheme="minorHAnsi" w:cs="Calibri"/>
                <w:i/>
                <w:sz w:val="22"/>
                <w:szCs w:val="22"/>
                <w:u w:val="single"/>
              </w:rPr>
              <w:t>Członek Rady może przyznać punkty w każdej z kategorii.</w:t>
            </w:r>
          </w:p>
        </w:tc>
        <w:tc>
          <w:tcPr>
            <w:tcW w:w="1165" w:type="pct"/>
            <w:shd w:val="clear" w:color="auto" w:fill="auto"/>
          </w:tcPr>
          <w:p w:rsidR="00EA1C24" w:rsidRPr="00406C38" w:rsidRDefault="00EA1C24" w:rsidP="00692FD6">
            <w:pPr>
              <w:ind w:left="0"/>
              <w:rPr>
                <w:rFonts w:asciiTheme="minorHAnsi" w:hAnsiTheme="minorHAnsi" w:cstheme="minorHAnsi"/>
                <w:sz w:val="22"/>
                <w:szCs w:val="22"/>
              </w:rPr>
            </w:pPr>
          </w:p>
        </w:tc>
        <w:tc>
          <w:tcPr>
            <w:tcW w:w="1059" w:type="pct"/>
            <w:shd w:val="clear" w:color="auto" w:fill="auto"/>
          </w:tcPr>
          <w:p w:rsidR="00EA1C24" w:rsidRPr="00406C38" w:rsidRDefault="00EA1C24" w:rsidP="00692FD6">
            <w:pPr>
              <w:pStyle w:val="Akapitzlist"/>
              <w:ind w:left="142"/>
              <w:rPr>
                <w:rFonts w:cs="Calibri"/>
              </w:rPr>
            </w:pPr>
            <w:r w:rsidRPr="00406C38">
              <w:rPr>
                <w:rFonts w:cs="Calibri"/>
              </w:rPr>
              <w:t>Operacja wykorzystuje lokalne wartości i zasoby przyrodnicze</w:t>
            </w:r>
            <w:r w:rsidRPr="00AE007F">
              <w:rPr>
                <w:rFonts w:cs="Calibri"/>
                <w:strike/>
                <w:color w:val="FF0000"/>
              </w:rPr>
              <w:t xml:space="preserve"> </w:t>
            </w:r>
            <w:r w:rsidR="00AE007F" w:rsidRPr="00AE007F">
              <w:rPr>
                <w:rFonts w:cs="Calibri"/>
                <w:strike/>
                <w:color w:val="FF0000"/>
              </w:rPr>
              <w:t>i</w:t>
            </w:r>
            <w:r w:rsidR="00AE007F" w:rsidRPr="00AE007F">
              <w:rPr>
                <w:rFonts w:cs="Calibri"/>
                <w:color w:val="FF0000"/>
              </w:rPr>
              <w:t xml:space="preserve"> </w:t>
            </w:r>
            <w:r w:rsidRPr="00406C38">
              <w:rPr>
                <w:rFonts w:cs="Calibri"/>
                <w:color w:val="FF0000"/>
              </w:rPr>
              <w:t>lub</w:t>
            </w:r>
            <w:r w:rsidRPr="00406C38">
              <w:rPr>
                <w:rFonts w:cs="Calibri"/>
              </w:rPr>
              <w:t xml:space="preserve"> kulturowe lub historyczne</w:t>
            </w:r>
          </w:p>
          <w:p w:rsidR="00EA1C24" w:rsidRPr="00406C38" w:rsidRDefault="00EA1C24" w:rsidP="00692FD6">
            <w:pPr>
              <w:pStyle w:val="Akapitzlist"/>
              <w:ind w:left="142"/>
              <w:rPr>
                <w:rFonts w:cs="Calibri"/>
              </w:rPr>
            </w:pPr>
          </w:p>
          <w:p w:rsidR="00EA1C24" w:rsidRPr="00406C38" w:rsidRDefault="00EA1C24" w:rsidP="00692FD6">
            <w:pPr>
              <w:pStyle w:val="Akapitzlist"/>
              <w:ind w:left="142"/>
              <w:rPr>
                <w:rFonts w:cs="Calibri"/>
                <w:i/>
              </w:rPr>
            </w:pPr>
            <w:r w:rsidRPr="00406C38">
              <w:rPr>
                <w:rFonts w:cs="Calibri"/>
                <w:i/>
              </w:rPr>
              <w:t>W ramach kryterium oceniane będzie wykorzystanie w ramach operacji lokalnych wartości i zasobów przyrodniczych</w:t>
            </w:r>
            <w:r w:rsidRPr="00406C38">
              <w:rPr>
                <w:rFonts w:cs="Calibri"/>
                <w:i/>
                <w:color w:val="FF0000"/>
              </w:rPr>
              <w:t xml:space="preserve"> </w:t>
            </w:r>
            <w:r w:rsidRPr="00AE007F">
              <w:rPr>
                <w:rFonts w:cs="Calibri"/>
                <w:i/>
              </w:rPr>
              <w:t xml:space="preserve">lub </w:t>
            </w:r>
            <w:r w:rsidRPr="00406C38">
              <w:rPr>
                <w:rFonts w:cs="Calibri"/>
                <w:i/>
              </w:rPr>
              <w:t>kulturowych lub historycznych, opisanych w Lokalnej Strategii Rozwoju.  Kryterium weryfikowane będzie na podstawie zapisów w dokumentach aplikacyjnych oraz zapisów w Lokalnej Strategii Rozwoju.</w:t>
            </w:r>
          </w:p>
          <w:p w:rsidR="00EA1C24" w:rsidRPr="00406C38" w:rsidRDefault="00EA1C24" w:rsidP="00692FD6">
            <w:pPr>
              <w:pStyle w:val="Akapitzlist"/>
              <w:ind w:left="142"/>
              <w:rPr>
                <w:rFonts w:cs="Calibri"/>
                <w:i/>
              </w:rPr>
            </w:pPr>
          </w:p>
          <w:p w:rsidR="00EA1C24" w:rsidRPr="00406C38" w:rsidRDefault="00EA1C24" w:rsidP="00692FD6">
            <w:pPr>
              <w:pStyle w:val="Akapitzlist"/>
              <w:ind w:left="142"/>
              <w:jc w:val="both"/>
              <w:rPr>
                <w:rFonts w:cstheme="minorHAnsi"/>
                <w:i/>
              </w:rPr>
            </w:pPr>
            <w:r w:rsidRPr="00406C38">
              <w:rPr>
                <w:rFonts w:cs="Calibri"/>
                <w:i/>
                <w:u w:val="single"/>
              </w:rPr>
              <w:t>Członek Rady może przyznać punkty w każdej z kategorii.</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ind w:left="0"/>
              <w:rPr>
                <w:rFonts w:asciiTheme="minorHAnsi" w:hAnsiTheme="minorHAnsi" w:cstheme="minorHAnsi"/>
                <w:sz w:val="22"/>
                <w:szCs w:val="22"/>
              </w:rPr>
            </w:pPr>
          </w:p>
        </w:tc>
        <w:tc>
          <w:tcPr>
            <w:tcW w:w="1165" w:type="pct"/>
            <w:shd w:val="clear" w:color="auto" w:fill="auto"/>
          </w:tcPr>
          <w:p w:rsidR="00EA1C24" w:rsidRDefault="00EA1C24" w:rsidP="00692FD6">
            <w:pPr>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3C260A" w:rsidRPr="003C260A" w:rsidRDefault="003C260A" w:rsidP="003C260A">
            <w:pPr>
              <w:ind w:left="0"/>
              <w:rPr>
                <w:rFonts w:asciiTheme="minorHAnsi" w:hAnsiTheme="minorHAnsi" w:cstheme="minorHAnsi"/>
                <w:sz w:val="22"/>
                <w:szCs w:val="22"/>
              </w:rPr>
            </w:pPr>
            <w:r w:rsidRPr="003C260A">
              <w:rPr>
                <w:rFonts w:asciiTheme="minorHAnsi" w:hAnsiTheme="minorHAnsi" w:cstheme="minorHAnsi"/>
                <w:sz w:val="22"/>
                <w:szCs w:val="22"/>
              </w:rPr>
              <w:t xml:space="preserve">W związku z rozdzieleniem </w:t>
            </w:r>
            <w:r>
              <w:rPr>
                <w:rFonts w:asciiTheme="minorHAnsi" w:hAnsiTheme="minorHAnsi" w:cstheme="minorHAnsi"/>
                <w:sz w:val="22"/>
                <w:szCs w:val="22"/>
              </w:rPr>
              <w:t>kart to kryterium będzie ocenianie tylko przy</w:t>
            </w:r>
            <w:r w:rsidRPr="003C260A">
              <w:rPr>
                <w:rFonts w:asciiTheme="minorHAnsi" w:hAnsiTheme="minorHAnsi" w:cstheme="minorHAnsi"/>
                <w:sz w:val="22"/>
                <w:szCs w:val="22"/>
              </w:rPr>
              <w:t xml:space="preserve"> działania</w:t>
            </w:r>
            <w:r>
              <w:rPr>
                <w:rFonts w:asciiTheme="minorHAnsi" w:hAnsiTheme="minorHAnsi" w:cstheme="minorHAnsi"/>
                <w:sz w:val="22"/>
                <w:szCs w:val="22"/>
              </w:rPr>
              <w:t>ch nieinwestycyjnych</w:t>
            </w:r>
          </w:p>
        </w:tc>
        <w:tc>
          <w:tcPr>
            <w:tcW w:w="1059" w:type="pct"/>
            <w:shd w:val="clear" w:color="auto" w:fill="auto"/>
          </w:tcPr>
          <w:p w:rsidR="00EA1C24" w:rsidRPr="001A507C" w:rsidRDefault="00EA1C24" w:rsidP="00692FD6">
            <w:pPr>
              <w:pStyle w:val="Akapitzlist"/>
              <w:ind w:left="142"/>
              <w:rPr>
                <w:rFonts w:cstheme="minorHAnsi"/>
                <w:b/>
                <w:u w:val="single"/>
              </w:rPr>
            </w:pPr>
            <w:r w:rsidRPr="001A507C">
              <w:rPr>
                <w:rFonts w:cstheme="minorHAnsi"/>
                <w:b/>
                <w:u w:val="single"/>
              </w:rPr>
              <w:t>Uzasadnienie</w:t>
            </w:r>
          </w:p>
          <w:p w:rsidR="001A507C" w:rsidRPr="00406C38" w:rsidRDefault="001A507C" w:rsidP="002F5044">
            <w:pPr>
              <w:pStyle w:val="Akapitzlist"/>
              <w:ind w:left="142"/>
              <w:rPr>
                <w:rFonts w:cstheme="minorHAnsi"/>
                <w:i/>
              </w:rPr>
            </w:pPr>
            <w:r w:rsidRPr="001A507C">
              <w:rPr>
                <w:rFonts w:cstheme="minorHAnsi"/>
              </w:rPr>
              <w:t xml:space="preserve">Dla </w:t>
            </w:r>
            <w:r w:rsidR="002F5044">
              <w:rPr>
                <w:rFonts w:cstheme="minorHAnsi"/>
              </w:rPr>
              <w:t xml:space="preserve">dokładniejszego opisu </w:t>
            </w:r>
            <w:r w:rsidRPr="001A507C">
              <w:rPr>
                <w:rFonts w:cstheme="minorHAnsi"/>
              </w:rPr>
              <w:t>dodano słowo „lub”</w:t>
            </w:r>
          </w:p>
        </w:tc>
        <w:tc>
          <w:tcPr>
            <w:tcW w:w="866" w:type="pct"/>
          </w:tcPr>
          <w:p w:rsidR="00EA1C24" w:rsidRPr="00406C38" w:rsidRDefault="00EA1C24" w:rsidP="00692FD6">
            <w:pPr>
              <w:pStyle w:val="Akapitzlist"/>
              <w:ind w:left="142"/>
              <w:rPr>
                <w:rFonts w:cstheme="minorHAnsi"/>
                <w:i/>
              </w:rPr>
            </w:pPr>
          </w:p>
        </w:tc>
      </w:tr>
      <w:tr w:rsidR="00EA1C24" w:rsidRPr="00406C38" w:rsidTr="00F016AC">
        <w:trPr>
          <w:jc w:val="center"/>
        </w:trPr>
        <w:tc>
          <w:tcPr>
            <w:tcW w:w="706" w:type="pct"/>
            <w:vMerge w:val="restart"/>
            <w:shd w:val="clear" w:color="auto" w:fill="auto"/>
            <w:vAlign w:val="center"/>
          </w:tcPr>
          <w:p w:rsidR="00F4272E" w:rsidRDefault="00EA1C24" w:rsidP="00692FD6">
            <w:pPr>
              <w:snapToGrid w:val="0"/>
              <w:spacing w:beforeLines="40" w:before="96" w:afterLines="40" w:after="96"/>
              <w:ind w:left="0"/>
              <w:rPr>
                <w:rFonts w:asciiTheme="minorHAnsi" w:hAnsiTheme="minorHAnsi" w:cs="Calibri"/>
                <w:b/>
                <w:sz w:val="22"/>
                <w:szCs w:val="22"/>
                <w:lang w:eastAsia="ar-SA"/>
              </w:rPr>
            </w:pPr>
            <w:r w:rsidRPr="00406C38">
              <w:rPr>
                <w:rFonts w:asciiTheme="minorHAnsi" w:hAnsiTheme="minorHAnsi" w:cs="Calibri"/>
                <w:b/>
                <w:sz w:val="22"/>
                <w:szCs w:val="22"/>
                <w:lang w:eastAsia="ar-SA"/>
              </w:rPr>
              <w:t xml:space="preserve"> Zastosowanie rozwiązań sprzyjających ochronie środowiska </w:t>
            </w:r>
            <w:r w:rsidRPr="00406C38">
              <w:rPr>
                <w:rFonts w:asciiTheme="minorHAnsi" w:hAnsiTheme="minorHAnsi" w:cs="Calibri"/>
                <w:b/>
                <w:sz w:val="22"/>
                <w:szCs w:val="22"/>
                <w:lang w:eastAsia="ar-SA"/>
              </w:rPr>
              <w:lastRenderedPageBreak/>
              <w:t>lub przeciwdziałaniu zmianom klimatu.</w:t>
            </w:r>
          </w:p>
          <w:p w:rsidR="001E4DB5" w:rsidRPr="00F4272E" w:rsidRDefault="001E4DB5" w:rsidP="00692FD6">
            <w:pPr>
              <w:snapToGrid w:val="0"/>
              <w:spacing w:beforeLines="40" w:before="96" w:afterLines="40" w:after="96"/>
              <w:ind w:left="0"/>
              <w:rPr>
                <w:rFonts w:asciiTheme="minorHAnsi" w:hAnsiTheme="minorHAnsi" w:cs="Calibri"/>
                <w:b/>
                <w:sz w:val="22"/>
                <w:szCs w:val="22"/>
                <w:lang w:eastAsia="ar-SA"/>
              </w:rPr>
            </w:pPr>
            <w:r w:rsidRPr="00665608">
              <w:rPr>
                <w:rFonts w:asciiTheme="minorHAnsi" w:hAnsiTheme="minorHAnsi" w:cstheme="minorHAnsi"/>
                <w:b/>
                <w:color w:val="FF0000"/>
                <w:sz w:val="22"/>
                <w:szCs w:val="22"/>
                <w:lang w:eastAsia="ar-SA"/>
              </w:rPr>
              <w:t xml:space="preserve"> Działania z zakresu edukacji ekologicznej</w:t>
            </w:r>
          </w:p>
        </w:tc>
        <w:tc>
          <w:tcPr>
            <w:tcW w:w="1204" w:type="pct"/>
            <w:shd w:val="clear" w:color="auto" w:fill="auto"/>
          </w:tcPr>
          <w:p w:rsidR="00554283" w:rsidRPr="00E60EEF" w:rsidRDefault="00EA1C24" w:rsidP="00E60EEF">
            <w:pPr>
              <w:pStyle w:val="Akapitzlist"/>
              <w:ind w:left="0"/>
              <w:rPr>
                <w:rFonts w:cs="Calibri"/>
              </w:rPr>
            </w:pPr>
            <w:r w:rsidRPr="00406C38">
              <w:rPr>
                <w:rFonts w:cs="Calibri"/>
              </w:rPr>
              <w:lastRenderedPageBreak/>
              <w:t xml:space="preserve">Operacja przewiduje zastosowanie rozwiązań sprzyjających ochronie środowiska lub przeciwdziałaniu </w:t>
            </w:r>
            <w:r w:rsidRPr="00406C38">
              <w:rPr>
                <w:rFonts w:cs="Calibri"/>
              </w:rPr>
              <w:lastRenderedPageBreak/>
              <w:t xml:space="preserve">zmianom klimatu. </w:t>
            </w:r>
          </w:p>
          <w:p w:rsidR="00EA1C24" w:rsidRPr="00406C38" w:rsidRDefault="00EA1C24" w:rsidP="00692FD6">
            <w:pPr>
              <w:adjustRightInd w:val="0"/>
              <w:ind w:left="0"/>
              <w:rPr>
                <w:rFonts w:asciiTheme="minorHAnsi" w:hAnsiTheme="minorHAnsi" w:cs="Calibri"/>
                <w:i/>
                <w:sz w:val="22"/>
                <w:szCs w:val="22"/>
              </w:rPr>
            </w:pPr>
            <w:r w:rsidRPr="00406C38">
              <w:rPr>
                <w:rFonts w:asciiTheme="minorHAnsi" w:hAnsiTheme="minorHAnsi" w:cs="Calibri"/>
                <w:i/>
                <w:sz w:val="22"/>
                <w:szCs w:val="22"/>
              </w:rPr>
              <w:t>W ramach kryterium preferowane będą operacje, których realizacja przyczyni się do działań lub inwestycji sprzyjających ochronie środowiska lub przeciwdziałaniu zmianom klimatu. Przykładowo mogą to być działania polegające na: edukacji sprzyjającej ochronie środowiska lub przeciwdziałaniu zmianom klimatycznym w formie szkoleń, warsztatów, prelekcji, akcji, wydarzeń lub zwiększaniu lub rewitalizowaniu terenów zieleni, nasadzeniach drzew, krzewów, roślin, poprawie małej retencji, wymianie szczelnych gruntów na przepuszczalne, wykorzystaniu odnawialnych źródeł energii, przeciwdziałaniu niskiej emisji oznaczeniu i ochronie miejsc i obiektów przyrodniczo cennych.  Kryterium weryfikowane będzie na podstawie zapisów w dokumentach aplikacyjnych.</w:t>
            </w:r>
          </w:p>
          <w:p w:rsidR="00EA1C24" w:rsidRPr="00406C38" w:rsidRDefault="00EA1C24" w:rsidP="00692FD6">
            <w:pPr>
              <w:ind w:left="0"/>
              <w:rPr>
                <w:rFonts w:asciiTheme="minorHAnsi" w:hAnsiTheme="minorHAnsi" w:cs="Calibri"/>
                <w:i/>
                <w:sz w:val="22"/>
                <w:szCs w:val="22"/>
              </w:rPr>
            </w:pPr>
            <w:r w:rsidRPr="00406C38">
              <w:rPr>
                <w:rFonts w:asciiTheme="minorHAnsi" w:hAnsiTheme="minorHAnsi" w:cs="Calibri"/>
                <w:i/>
                <w:sz w:val="22"/>
                <w:szCs w:val="22"/>
                <w:u w:val="single"/>
              </w:rPr>
              <w:t>Członek Rady może przyznać punkty w każdej z kategorii.</w:t>
            </w:r>
          </w:p>
          <w:p w:rsidR="00EA1C24" w:rsidRPr="00406C38" w:rsidRDefault="00EA1C24" w:rsidP="00692FD6">
            <w:pPr>
              <w:pStyle w:val="Default"/>
              <w:rPr>
                <w:rFonts w:asciiTheme="minorHAnsi" w:hAnsiTheme="minorHAnsi"/>
                <w:sz w:val="22"/>
                <w:szCs w:val="22"/>
              </w:rPr>
            </w:pPr>
          </w:p>
        </w:tc>
        <w:tc>
          <w:tcPr>
            <w:tcW w:w="1165" w:type="pct"/>
            <w:shd w:val="clear" w:color="auto" w:fill="auto"/>
          </w:tcPr>
          <w:p w:rsidR="001E4DB5" w:rsidRPr="001E4DB5" w:rsidRDefault="00554283" w:rsidP="00692FD6">
            <w:pPr>
              <w:pStyle w:val="Akapitzlist"/>
              <w:ind w:left="0"/>
              <w:rPr>
                <w:rFonts w:cs="Calibri"/>
                <w:b/>
              </w:rPr>
            </w:pPr>
            <w:r>
              <w:rPr>
                <w:rFonts w:cs="Calibri"/>
                <w:b/>
              </w:rPr>
              <w:lastRenderedPageBreak/>
              <w:t>2.</w:t>
            </w:r>
            <w:r w:rsidR="001E4DB5" w:rsidRPr="001E4DB5">
              <w:rPr>
                <w:rFonts w:cs="Calibri"/>
                <w:b/>
              </w:rPr>
              <w:t>Zastosowanie rozwiązań sprzyjających ochronie środowiska lub przeciwdziałaniu zmianom klimatu.</w:t>
            </w:r>
          </w:p>
          <w:p w:rsidR="00EA1C24" w:rsidRPr="00406C38" w:rsidRDefault="00EA1C24" w:rsidP="00692FD6">
            <w:pPr>
              <w:pStyle w:val="Akapitzlist"/>
              <w:ind w:left="0"/>
              <w:rPr>
                <w:rFonts w:cs="Calibri"/>
              </w:rPr>
            </w:pPr>
            <w:r w:rsidRPr="00406C38">
              <w:rPr>
                <w:rFonts w:cs="Calibri"/>
              </w:rPr>
              <w:lastRenderedPageBreak/>
              <w:t xml:space="preserve">Operacja przewiduje zastosowanie rozwiązań sprzyjających ochronie środowiska lub przeciwdziałaniu zmianom klimatu. </w:t>
            </w:r>
          </w:p>
          <w:p w:rsidR="00EA1C24" w:rsidRPr="0058663D" w:rsidRDefault="00EA1C24" w:rsidP="00692FD6">
            <w:pPr>
              <w:pStyle w:val="Akapitzlist"/>
              <w:ind w:left="0"/>
              <w:rPr>
                <w:rFonts w:cs="Calibri"/>
                <w:i/>
              </w:rPr>
            </w:pPr>
            <w:r w:rsidRPr="00406C38">
              <w:rPr>
                <w:rFonts w:cs="Calibri"/>
                <w:i/>
              </w:rPr>
              <w:t xml:space="preserve">W ramach kryterium preferowane będą operacje, których realizacja przyczyni się do działań lub inwestycji sprzyjających ochronie środowiska lub przeciwdziałaniu zmianom klimatu. Przykładowo mogą to być działania polegające na: </w:t>
            </w:r>
            <w:r w:rsidRPr="00634675">
              <w:rPr>
                <w:rFonts w:cs="Calibri"/>
                <w:i/>
                <w:strike/>
                <w:color w:val="FF0000"/>
              </w:rPr>
              <w:t>edukacji sprzyjającej ochronie środowiska lub przeciwdziałaniu zmianom klimatycznym w formie szkoleń, warsztatów, prelekcji, akcji, wydarzeń lub</w:t>
            </w:r>
            <w:r w:rsidRPr="00634675">
              <w:rPr>
                <w:rFonts w:cs="Calibri"/>
                <w:i/>
                <w:color w:val="FF0000"/>
              </w:rPr>
              <w:t xml:space="preserve"> </w:t>
            </w:r>
            <w:r w:rsidRPr="00406C38">
              <w:rPr>
                <w:rFonts w:cs="Calibri"/>
                <w:i/>
              </w:rPr>
              <w:t xml:space="preserve">zwiększaniu lub rewitalizowaniu terenów zieleni, nasadzeniach drzew, krzewów, roślin, poprawie małej retencji, wymianie szczelnych gruntów na przepuszczalne, wykorzystaniu odnawialnych źródeł energii, przeciwdziałaniu niskiej emisji,  oznaczeniu i ochronie miejsc i obiektów przyrodniczo cennych. </w:t>
            </w:r>
            <w:r w:rsidRPr="00406C38">
              <w:rPr>
                <w:rFonts w:cs="Calibri"/>
                <w:i/>
                <w:color w:val="FF0000"/>
              </w:rPr>
              <w:t>W budżecie operacji zaplanowano środki na te  działania</w:t>
            </w:r>
            <w:r w:rsidRPr="00406C38">
              <w:rPr>
                <w:rFonts w:cs="Calibri"/>
                <w:i/>
              </w:rPr>
              <w:t xml:space="preserve">. </w:t>
            </w:r>
          </w:p>
          <w:p w:rsidR="00EA1C24" w:rsidRPr="00406C38" w:rsidRDefault="00EA1C24" w:rsidP="00692FD6">
            <w:pPr>
              <w:pStyle w:val="Akapitzlist"/>
              <w:ind w:left="0"/>
              <w:rPr>
                <w:rFonts w:cs="Calibri"/>
                <w:i/>
              </w:rPr>
            </w:pPr>
            <w:r w:rsidRPr="0058663D">
              <w:rPr>
                <w:rFonts w:cs="Calibri"/>
                <w:i/>
              </w:rPr>
              <w:t xml:space="preserve">Kryterium będzie weryfikowane  na podstawie </w:t>
            </w:r>
            <w:r w:rsidR="007449FE">
              <w:rPr>
                <w:rFonts w:cs="Calibri"/>
                <w:i/>
              </w:rPr>
              <w:t>zapisów w dokumentach</w:t>
            </w:r>
            <w:r w:rsidRPr="0058663D">
              <w:rPr>
                <w:rFonts w:cs="Calibri"/>
                <w:i/>
              </w:rPr>
              <w:t xml:space="preserve"> aplikacyjnych </w:t>
            </w:r>
            <w:r w:rsidRPr="00406C38">
              <w:rPr>
                <w:rFonts w:cs="Calibri"/>
                <w:i/>
                <w:color w:val="FF0000"/>
              </w:rPr>
              <w:t>oraz budżetu.</w:t>
            </w:r>
          </w:p>
          <w:p w:rsidR="00EA1C24" w:rsidRPr="00406C38" w:rsidRDefault="00EA1C24" w:rsidP="00692FD6">
            <w:pPr>
              <w:adjustRightInd w:val="0"/>
              <w:ind w:left="0"/>
              <w:rPr>
                <w:rFonts w:asciiTheme="minorHAnsi" w:hAnsiTheme="minorHAnsi" w:cs="Calibri"/>
                <w:i/>
                <w:sz w:val="22"/>
                <w:szCs w:val="22"/>
              </w:rPr>
            </w:pPr>
          </w:p>
          <w:p w:rsidR="00EA1C24" w:rsidRPr="00406C38" w:rsidRDefault="00EA1C24" w:rsidP="00692FD6">
            <w:pPr>
              <w:ind w:left="0"/>
              <w:rPr>
                <w:rFonts w:asciiTheme="minorHAnsi" w:hAnsiTheme="minorHAnsi" w:cs="Calibri"/>
                <w:i/>
                <w:sz w:val="22"/>
                <w:szCs w:val="22"/>
              </w:rPr>
            </w:pPr>
            <w:r w:rsidRPr="00406C38">
              <w:rPr>
                <w:rFonts w:asciiTheme="minorHAnsi" w:hAnsiTheme="minorHAnsi" w:cs="Calibri"/>
                <w:i/>
                <w:sz w:val="22"/>
                <w:szCs w:val="22"/>
                <w:u w:val="single"/>
              </w:rPr>
              <w:t xml:space="preserve">Członek Rady może przyznać punkty w </w:t>
            </w:r>
            <w:r w:rsidRPr="000C1961">
              <w:rPr>
                <w:rFonts w:asciiTheme="minorHAnsi" w:hAnsiTheme="minorHAnsi" w:cs="Calibri"/>
                <w:i/>
                <w:strike/>
                <w:color w:val="FF0000"/>
                <w:sz w:val="22"/>
                <w:szCs w:val="22"/>
                <w:u w:val="single"/>
              </w:rPr>
              <w:t>każdej</w:t>
            </w:r>
            <w:r w:rsidRPr="00406C38">
              <w:rPr>
                <w:rFonts w:asciiTheme="minorHAnsi" w:hAnsiTheme="minorHAnsi" w:cs="Calibri"/>
                <w:i/>
                <w:sz w:val="22"/>
                <w:szCs w:val="22"/>
                <w:u w:val="single"/>
              </w:rPr>
              <w:t xml:space="preserve"> </w:t>
            </w:r>
            <w:r w:rsidR="000C1961">
              <w:rPr>
                <w:rFonts w:asciiTheme="minorHAnsi" w:hAnsiTheme="minorHAnsi" w:cs="Calibri"/>
                <w:i/>
                <w:color w:val="FF0000"/>
                <w:sz w:val="22"/>
                <w:szCs w:val="22"/>
                <w:u w:val="single"/>
              </w:rPr>
              <w:t xml:space="preserve">jednej </w:t>
            </w:r>
            <w:r w:rsidRPr="00406C38">
              <w:rPr>
                <w:rFonts w:asciiTheme="minorHAnsi" w:hAnsiTheme="minorHAnsi" w:cs="Calibri"/>
                <w:i/>
                <w:sz w:val="22"/>
                <w:szCs w:val="22"/>
                <w:u w:val="single"/>
              </w:rPr>
              <w:t>z kategorii.</w:t>
            </w:r>
          </w:p>
          <w:p w:rsidR="00EA1C24" w:rsidRPr="00406C38" w:rsidRDefault="00EA1C24" w:rsidP="00692FD6">
            <w:pPr>
              <w:snapToGrid w:val="0"/>
              <w:spacing w:beforeLines="40" w:before="96" w:afterLines="40" w:after="96"/>
              <w:rPr>
                <w:rFonts w:asciiTheme="minorHAnsi" w:hAnsiTheme="minorHAnsi" w:cstheme="minorHAnsi"/>
                <w:sz w:val="22"/>
                <w:szCs w:val="22"/>
              </w:rPr>
            </w:pPr>
          </w:p>
        </w:tc>
        <w:tc>
          <w:tcPr>
            <w:tcW w:w="1059" w:type="pct"/>
            <w:shd w:val="clear" w:color="auto" w:fill="auto"/>
          </w:tcPr>
          <w:p w:rsidR="00EA1C24" w:rsidRPr="00406C38" w:rsidRDefault="00EA1C24" w:rsidP="00692FD6">
            <w:pPr>
              <w:pStyle w:val="Akapitzlist"/>
              <w:ind w:left="142"/>
              <w:rPr>
                <w:rFonts w:cs="Calibri"/>
                <w:b/>
                <w:color w:val="FF0000"/>
                <w:lang w:eastAsia="ar-SA"/>
              </w:rPr>
            </w:pPr>
            <w:r w:rsidRPr="00406C38">
              <w:rPr>
                <w:rFonts w:cs="Calibri"/>
                <w:b/>
                <w:color w:val="FF0000"/>
                <w:lang w:eastAsia="ar-SA"/>
              </w:rPr>
              <w:lastRenderedPageBreak/>
              <w:t>2. Działania z zakresu edukacji ekologicznej</w:t>
            </w:r>
          </w:p>
          <w:p w:rsidR="00EA1C24" w:rsidRPr="002F5044" w:rsidRDefault="00EA1C24" w:rsidP="00692FD6">
            <w:pPr>
              <w:pStyle w:val="Akapitzlist"/>
              <w:ind w:left="0"/>
              <w:rPr>
                <w:rFonts w:cs="Calibri"/>
                <w:i/>
                <w:color w:val="FF0000"/>
                <w:u w:val="single"/>
              </w:rPr>
            </w:pPr>
            <w:r w:rsidRPr="002F5044">
              <w:rPr>
                <w:rFonts w:cs="Calibri"/>
                <w:i/>
                <w:color w:val="FF0000"/>
                <w:u w:val="single"/>
              </w:rPr>
              <w:t xml:space="preserve">Punkty mogą być przyznane tylko w przypadku wniosków złożonych </w:t>
            </w:r>
            <w:r w:rsidRPr="002F5044">
              <w:rPr>
                <w:rFonts w:cs="Calibri"/>
                <w:i/>
                <w:color w:val="FF0000"/>
                <w:u w:val="single"/>
              </w:rPr>
              <w:lastRenderedPageBreak/>
              <w:t>w ramach naboru gdzie wskaźnikiem produktu zgodnie z LSR będzie : „Liczba akcji/kampanii/ wydarzeń z zakresu edukacji ekologicznej.</w:t>
            </w:r>
          </w:p>
          <w:p w:rsidR="00EA1C24" w:rsidRPr="00554283" w:rsidRDefault="00EA1C24" w:rsidP="00692FD6">
            <w:pPr>
              <w:pStyle w:val="Akapitzlist"/>
              <w:ind w:left="0"/>
              <w:rPr>
                <w:rFonts w:cs="Calibri"/>
                <w:color w:val="FF0000"/>
                <w:sz w:val="24"/>
              </w:rPr>
            </w:pPr>
          </w:p>
          <w:p w:rsidR="00EA1C24" w:rsidRPr="00CB17F1" w:rsidRDefault="007449FE" w:rsidP="00692FD6">
            <w:pPr>
              <w:pStyle w:val="Akapitzlist"/>
              <w:ind w:left="0"/>
              <w:rPr>
                <w:rFonts w:cs="Calibri"/>
                <w:color w:val="FF0000"/>
              </w:rPr>
            </w:pPr>
            <w:r w:rsidRPr="00406C38">
              <w:rPr>
                <w:rFonts w:cs="Calibri"/>
                <w:i/>
              </w:rPr>
              <w:t xml:space="preserve">W ramach kryterium preferowane będą operacje, których realizacja przyczyni się do </w:t>
            </w:r>
            <w:r w:rsidRPr="007449FE">
              <w:rPr>
                <w:rFonts w:cs="Calibri"/>
                <w:i/>
                <w:strike/>
                <w:color w:val="FF0000"/>
              </w:rPr>
              <w:t>działań lub inwestycji sprzyjających ochronie środowiska lub przeciwdziałaniu zmianom klimatu. Przykładowo mogą to być działania polegające na: edukacji sprzyjającej ochronie środowiska lub przeciwdziałaniu zmianom klimatycznym w formie szkoleń, warsztatów, prelekcji, akcji, wydarzeń lub zwiększaniu lub rewitalizowaniu terenów zieleni, nasadzeniach drzew, krzewów, roślin, poprawie małej retencji, wymianie szczelnych gruntów na przepuszczalne, wykorzystaniu odnawialnych źródeł energii, przeciwdziałaniu niskiej emisji oznaczeniu i ochronie miejsc i obiektów przyrodniczo cennych.  Kryterium weryfikowane będzie na podstawie zapisów w dokumentach aplikacyjnych</w:t>
            </w:r>
            <w:r>
              <w:rPr>
                <w:rFonts w:cs="Calibri"/>
                <w:i/>
              </w:rPr>
              <w:t xml:space="preserve"> </w:t>
            </w:r>
            <w:r w:rsidR="00EA1C24" w:rsidRPr="00CB17F1">
              <w:rPr>
                <w:rFonts w:cs="Calibri"/>
                <w:color w:val="FF0000"/>
              </w:rPr>
              <w:t xml:space="preserve">zwiększenia świadomości ekologicznej. Działania  polegające na: przeprowadzeniu akcji i </w:t>
            </w:r>
            <w:r w:rsidR="00EA1C24" w:rsidRPr="00CB17F1">
              <w:rPr>
                <w:rFonts w:cs="Calibri"/>
                <w:color w:val="FF0000"/>
              </w:rPr>
              <w:lastRenderedPageBreak/>
              <w:t>wydarzeń edukacyjnych oraz kampanii w zakresie ochrony przyrody /np. edukacja o miejscach przyrodniczo cennych /i ochrony środowiska, postepowania z opadami, niskiej emisji, edukacji o odnawialnych źródłach energii, łagodzeniu zmian klimatycznych itp. w tym prowadzenie szkoleń, warsztatów, prelekcji itd.</w:t>
            </w:r>
          </w:p>
          <w:p w:rsidR="00EA1C24" w:rsidRPr="00CB17F1" w:rsidRDefault="00EA1C24" w:rsidP="00692FD6">
            <w:pPr>
              <w:pStyle w:val="Akapitzlist"/>
              <w:ind w:left="0"/>
              <w:rPr>
                <w:rFonts w:cs="Calibri"/>
                <w:i/>
                <w:color w:val="FF0000"/>
              </w:rPr>
            </w:pPr>
          </w:p>
          <w:p w:rsidR="00EA1C24" w:rsidRPr="00406C38" w:rsidRDefault="00EA1C24" w:rsidP="00692FD6">
            <w:pPr>
              <w:pStyle w:val="Akapitzlist"/>
              <w:ind w:left="142"/>
              <w:rPr>
                <w:rFonts w:cstheme="minorHAnsi"/>
                <w:i/>
              </w:rPr>
            </w:pPr>
            <w:r w:rsidRPr="00CB17F1">
              <w:rPr>
                <w:rFonts w:cs="Calibri"/>
                <w:i/>
                <w:u w:val="single"/>
              </w:rPr>
              <w:t xml:space="preserve">Członek Rady może przyznać punkty w </w:t>
            </w:r>
            <w:r w:rsidR="00CB17F1" w:rsidRPr="00CB17F1">
              <w:rPr>
                <w:rFonts w:cs="Calibri"/>
                <w:i/>
                <w:strike/>
                <w:color w:val="FF0000"/>
                <w:u w:val="single"/>
              </w:rPr>
              <w:t xml:space="preserve">każdej </w:t>
            </w:r>
            <w:r w:rsidRPr="00CB17F1">
              <w:rPr>
                <w:rFonts w:cs="Calibri"/>
                <w:i/>
                <w:u w:val="single"/>
              </w:rPr>
              <w:t>jednej  z kategorii.</w:t>
            </w:r>
          </w:p>
        </w:tc>
        <w:tc>
          <w:tcPr>
            <w:tcW w:w="866" w:type="pct"/>
          </w:tcPr>
          <w:p w:rsidR="00EA1C24" w:rsidRPr="00406C38" w:rsidRDefault="00EA1C24" w:rsidP="00692FD6">
            <w:pPr>
              <w:pStyle w:val="Akapitzlist"/>
              <w:ind w:left="142"/>
              <w:rPr>
                <w:rFonts w:cstheme="minorHAnsi"/>
                <w:i/>
              </w:rPr>
            </w:pPr>
          </w:p>
        </w:tc>
      </w:tr>
      <w:tr w:rsidR="00422975" w:rsidRPr="00406C38" w:rsidTr="00F016AC">
        <w:trPr>
          <w:jc w:val="center"/>
        </w:trPr>
        <w:tc>
          <w:tcPr>
            <w:tcW w:w="706" w:type="pct"/>
            <w:vMerge/>
            <w:shd w:val="clear" w:color="auto" w:fill="auto"/>
            <w:vAlign w:val="center"/>
          </w:tcPr>
          <w:p w:rsidR="00422975" w:rsidRPr="00406C38" w:rsidRDefault="00422975" w:rsidP="00692FD6">
            <w:pPr>
              <w:snapToGrid w:val="0"/>
              <w:spacing w:beforeLines="40" w:before="96" w:afterLines="40" w:after="96"/>
              <w:ind w:left="0"/>
              <w:rPr>
                <w:rFonts w:asciiTheme="minorHAnsi" w:hAnsiTheme="minorHAnsi" w:cs="Calibri"/>
                <w:b/>
                <w:sz w:val="22"/>
                <w:szCs w:val="22"/>
                <w:lang w:eastAsia="ar-SA"/>
              </w:rPr>
            </w:pPr>
          </w:p>
        </w:tc>
        <w:tc>
          <w:tcPr>
            <w:tcW w:w="1204" w:type="pct"/>
            <w:shd w:val="clear" w:color="auto" w:fill="auto"/>
          </w:tcPr>
          <w:p w:rsidR="00422975" w:rsidRPr="00406C38" w:rsidRDefault="00422975" w:rsidP="00692FD6">
            <w:pPr>
              <w:pStyle w:val="Akapitzlist"/>
              <w:ind w:left="0"/>
              <w:rPr>
                <w:rFonts w:cs="Calibri"/>
              </w:rPr>
            </w:pPr>
          </w:p>
        </w:tc>
        <w:tc>
          <w:tcPr>
            <w:tcW w:w="1165" w:type="pct"/>
            <w:shd w:val="clear" w:color="auto" w:fill="auto"/>
          </w:tcPr>
          <w:p w:rsidR="00422975" w:rsidRDefault="00422975" w:rsidP="00692FD6">
            <w:pPr>
              <w:pStyle w:val="Akapitzlist"/>
              <w:ind w:left="0"/>
              <w:rPr>
                <w:rFonts w:cstheme="minorHAnsi"/>
                <w:b/>
                <w:u w:val="single"/>
              </w:rPr>
            </w:pPr>
            <w:r w:rsidRPr="00406C38">
              <w:rPr>
                <w:rFonts w:cstheme="minorHAnsi"/>
                <w:b/>
                <w:u w:val="single"/>
              </w:rPr>
              <w:t>Uzasadnienie</w:t>
            </w:r>
          </w:p>
          <w:p w:rsidR="00634675" w:rsidRPr="00634675" w:rsidRDefault="0058663D" w:rsidP="00692FD6">
            <w:pPr>
              <w:pStyle w:val="Akapitzlist"/>
              <w:ind w:left="0"/>
              <w:rPr>
                <w:rFonts w:cs="Calibri"/>
              </w:rPr>
            </w:pPr>
            <w:r>
              <w:rPr>
                <w:rFonts w:cstheme="minorHAnsi"/>
              </w:rPr>
              <w:t>Wykreślono działania edukacyjne i przeniesiono je do kart</w:t>
            </w:r>
            <w:r w:rsidR="00B86452">
              <w:rPr>
                <w:rFonts w:cstheme="minorHAnsi"/>
              </w:rPr>
              <w:t>y oceny działań  nieinwestycyjnych</w:t>
            </w:r>
            <w:r>
              <w:rPr>
                <w:rFonts w:cstheme="minorHAnsi"/>
              </w:rPr>
              <w:t xml:space="preserve">.  </w:t>
            </w:r>
            <w:r w:rsidR="00634675" w:rsidRPr="00634675">
              <w:rPr>
                <w:rFonts w:cstheme="minorHAnsi"/>
              </w:rPr>
              <w:t>W celu weryfikacji czy wnioskodawca zrealizuje deklarowane działania dodano informacje o zapisach w budżecie.</w:t>
            </w:r>
          </w:p>
        </w:tc>
        <w:tc>
          <w:tcPr>
            <w:tcW w:w="1059" w:type="pct"/>
            <w:shd w:val="clear" w:color="auto" w:fill="auto"/>
          </w:tcPr>
          <w:p w:rsidR="00422975" w:rsidRDefault="00422975" w:rsidP="00692FD6">
            <w:pPr>
              <w:pStyle w:val="Akapitzlist"/>
              <w:ind w:left="142"/>
              <w:rPr>
                <w:rFonts w:cstheme="minorHAnsi"/>
                <w:b/>
                <w:u w:val="single"/>
              </w:rPr>
            </w:pPr>
            <w:r w:rsidRPr="00406C38">
              <w:rPr>
                <w:rFonts w:cstheme="minorHAnsi"/>
                <w:b/>
                <w:u w:val="single"/>
              </w:rPr>
              <w:t>Uzasadnienie</w:t>
            </w:r>
          </w:p>
          <w:p w:rsidR="00794DDF" w:rsidRDefault="00794DDF" w:rsidP="00692FD6">
            <w:pPr>
              <w:pStyle w:val="Akapitzlist"/>
              <w:ind w:left="142"/>
              <w:rPr>
                <w:rFonts w:cstheme="minorHAnsi"/>
              </w:rPr>
            </w:pPr>
            <w:r>
              <w:rPr>
                <w:rFonts w:cstheme="minorHAnsi"/>
              </w:rPr>
              <w:t xml:space="preserve">Nazwę kryterium dostosowano do charakteru </w:t>
            </w:r>
            <w:r w:rsidR="00554283">
              <w:rPr>
                <w:rFonts w:cstheme="minorHAnsi"/>
              </w:rPr>
              <w:t>działań jakie będą punktowane.</w:t>
            </w:r>
          </w:p>
          <w:p w:rsidR="001E4DB5" w:rsidRPr="001E4DB5" w:rsidRDefault="001E4DB5" w:rsidP="00692FD6">
            <w:pPr>
              <w:pStyle w:val="Akapitzlist"/>
              <w:ind w:left="142"/>
              <w:rPr>
                <w:rFonts w:cs="Calibri"/>
                <w:color w:val="FF0000"/>
                <w:lang w:eastAsia="ar-SA"/>
              </w:rPr>
            </w:pPr>
            <w:r>
              <w:rPr>
                <w:rFonts w:cstheme="minorHAnsi"/>
              </w:rPr>
              <w:t>Uszczegół</w:t>
            </w:r>
            <w:r w:rsidRPr="001E4DB5">
              <w:rPr>
                <w:rFonts w:cstheme="minorHAnsi"/>
              </w:rPr>
              <w:t>owiono na czym będą polegać działania ekologiczne</w:t>
            </w:r>
            <w:r w:rsidR="00CB17F1">
              <w:rPr>
                <w:rFonts w:cstheme="minorHAnsi"/>
              </w:rPr>
              <w:t>.</w:t>
            </w:r>
          </w:p>
        </w:tc>
        <w:tc>
          <w:tcPr>
            <w:tcW w:w="866" w:type="pct"/>
          </w:tcPr>
          <w:p w:rsidR="00422975" w:rsidRPr="00406C38" w:rsidRDefault="00422975" w:rsidP="00692FD6">
            <w:pPr>
              <w:pStyle w:val="Akapitzlist"/>
              <w:ind w:left="142"/>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Max 5</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3 -  </w:t>
            </w:r>
            <w:r w:rsidRPr="00406C38">
              <w:rPr>
                <w:rFonts w:asciiTheme="minorHAnsi" w:hAnsiTheme="minorHAnsi" w:cs="Calibri"/>
                <w:sz w:val="22"/>
                <w:szCs w:val="22"/>
              </w:rPr>
              <w:t>przewiduje działania polegające na przekształceniu lub zagospodarowaniu przestrzeni (terenu) w sposób dodatnio wpływający na</w:t>
            </w:r>
            <w:r w:rsidRPr="00406C38">
              <w:rPr>
                <w:rFonts w:asciiTheme="minorHAnsi" w:hAnsiTheme="minorHAnsi" w:cs="Calibri"/>
                <w:sz w:val="22"/>
                <w:szCs w:val="22"/>
                <w:lang w:eastAsia="ar-SA"/>
              </w:rPr>
              <w:t xml:space="preserve"> ochronie środowiska lub przeciwdziałaniu zmianie klimatu</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rPr>
              <w:t>2-  przewiduje działania edukacyjne sprzyjające ochronie środowiska lub przeciwdziałanie zmianom klimatu</w:t>
            </w:r>
          </w:p>
          <w:p w:rsidR="00EA1C24" w:rsidRPr="00406C38" w:rsidRDefault="00EA1C24" w:rsidP="00E840FA">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rPr>
              <w:t>0 – nie spełnia</w:t>
            </w:r>
          </w:p>
        </w:tc>
        <w:tc>
          <w:tcPr>
            <w:tcW w:w="1165"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Max 5</w:t>
            </w:r>
          </w:p>
          <w:p w:rsidR="00EA1C24" w:rsidRDefault="00CB17F1" w:rsidP="00692FD6">
            <w:pPr>
              <w:snapToGrid w:val="0"/>
              <w:spacing w:beforeLines="40" w:before="96" w:afterLines="40" w:after="96"/>
              <w:ind w:left="0"/>
              <w:rPr>
                <w:rFonts w:asciiTheme="minorHAnsi" w:hAnsiTheme="minorHAnsi" w:cstheme="minorHAnsi"/>
                <w:color w:val="FF0000"/>
                <w:sz w:val="22"/>
                <w:szCs w:val="22"/>
                <w:lang w:eastAsia="ar-SA"/>
              </w:rPr>
            </w:pPr>
            <w:r w:rsidRPr="00CB17F1">
              <w:rPr>
                <w:rFonts w:asciiTheme="minorHAnsi" w:hAnsiTheme="minorHAnsi" w:cs="Calibri"/>
                <w:strike/>
                <w:color w:val="FF0000"/>
                <w:sz w:val="22"/>
                <w:szCs w:val="22"/>
                <w:lang w:eastAsia="ar-SA"/>
              </w:rPr>
              <w:t>3</w:t>
            </w:r>
            <w:r>
              <w:rPr>
                <w:rFonts w:asciiTheme="minorHAnsi" w:hAnsiTheme="minorHAnsi" w:cs="Calibri"/>
                <w:color w:val="FF0000"/>
                <w:sz w:val="22"/>
                <w:szCs w:val="22"/>
                <w:lang w:eastAsia="ar-SA"/>
              </w:rPr>
              <w:t xml:space="preserve"> </w:t>
            </w:r>
            <w:r w:rsidR="00EA1C24" w:rsidRPr="00406C38">
              <w:rPr>
                <w:rFonts w:asciiTheme="minorHAnsi" w:hAnsiTheme="minorHAnsi" w:cs="Calibri"/>
                <w:color w:val="FF0000"/>
                <w:sz w:val="22"/>
                <w:szCs w:val="22"/>
                <w:lang w:eastAsia="ar-SA"/>
              </w:rPr>
              <w:t xml:space="preserve">5 </w:t>
            </w:r>
            <w:r w:rsidR="00EA1C24" w:rsidRPr="00CB17F1">
              <w:rPr>
                <w:rFonts w:asciiTheme="minorHAnsi" w:hAnsiTheme="minorHAnsi" w:cs="Calibri"/>
                <w:color w:val="FF0000"/>
                <w:sz w:val="22"/>
                <w:szCs w:val="22"/>
                <w:lang w:eastAsia="ar-SA"/>
              </w:rPr>
              <w:t xml:space="preserve">- </w:t>
            </w:r>
            <w:r w:rsidR="00EA1C24" w:rsidRPr="00406C38">
              <w:rPr>
                <w:rFonts w:asciiTheme="minorHAnsi" w:hAnsiTheme="minorHAnsi" w:cs="Calibri"/>
                <w:sz w:val="22"/>
                <w:szCs w:val="22"/>
                <w:lang w:eastAsia="ar-SA"/>
              </w:rPr>
              <w:t xml:space="preserve"> </w:t>
            </w:r>
            <w:r w:rsidR="00EA1C24" w:rsidRPr="00CB17F1">
              <w:rPr>
                <w:rFonts w:asciiTheme="minorHAnsi" w:hAnsiTheme="minorHAnsi" w:cs="Calibri"/>
                <w:sz w:val="22"/>
                <w:szCs w:val="22"/>
              </w:rPr>
              <w:t>przewiduje działania</w:t>
            </w:r>
            <w:r w:rsidRPr="00CB17F1">
              <w:rPr>
                <w:rFonts w:asciiTheme="minorHAnsi" w:hAnsiTheme="minorHAnsi" w:cs="Calibri"/>
                <w:sz w:val="22"/>
                <w:szCs w:val="22"/>
              </w:rPr>
              <w:t xml:space="preserve"> </w:t>
            </w:r>
            <w:r w:rsidRPr="00CB17F1">
              <w:rPr>
                <w:rFonts w:asciiTheme="minorHAnsi" w:hAnsiTheme="minorHAnsi" w:cs="Calibri"/>
                <w:strike/>
                <w:color w:val="FF0000"/>
                <w:sz w:val="22"/>
                <w:szCs w:val="22"/>
              </w:rPr>
              <w:t>polegające na przekształceniu lub zagospodarowaniu przestrzeni (terenu) w sposób dodatnio wpływający na</w:t>
            </w:r>
            <w:r w:rsidRPr="00CB17F1">
              <w:rPr>
                <w:rFonts w:asciiTheme="minorHAnsi" w:hAnsiTheme="minorHAnsi" w:cs="Calibri"/>
                <w:strike/>
                <w:color w:val="FF0000"/>
                <w:sz w:val="22"/>
                <w:szCs w:val="22"/>
                <w:lang w:eastAsia="ar-SA"/>
              </w:rPr>
              <w:t xml:space="preserve"> ochronie środowiska lub przeciwdziałaniu zmianie klimatu</w:t>
            </w:r>
            <w:r w:rsidR="00EA1C24" w:rsidRPr="00CB17F1">
              <w:rPr>
                <w:rFonts w:asciiTheme="minorHAnsi" w:hAnsiTheme="minorHAnsi" w:cs="Calibri"/>
                <w:color w:val="FF0000"/>
                <w:sz w:val="22"/>
                <w:szCs w:val="22"/>
              </w:rPr>
              <w:t xml:space="preserve">  </w:t>
            </w:r>
            <w:r w:rsidR="00EA1C24" w:rsidRPr="00AF5456">
              <w:rPr>
                <w:rFonts w:asciiTheme="minorHAnsi" w:hAnsiTheme="minorHAnsi" w:cs="Calibri"/>
                <w:color w:val="FF0000"/>
                <w:sz w:val="22"/>
                <w:szCs w:val="22"/>
              </w:rPr>
              <w:t>na które zaplanowano</w:t>
            </w:r>
            <w:r w:rsidR="00EA1C24" w:rsidRPr="00AF5456">
              <w:rPr>
                <w:rFonts w:asciiTheme="minorHAnsi" w:hAnsiTheme="minorHAnsi" w:cs="Calibri"/>
                <w:color w:val="FF0000"/>
                <w:sz w:val="22"/>
                <w:szCs w:val="22"/>
                <w:lang w:eastAsia="ar-SA"/>
              </w:rPr>
              <w:t xml:space="preserve"> </w:t>
            </w:r>
            <w:r w:rsidR="00EA1C24" w:rsidRPr="00AF5456">
              <w:rPr>
                <w:rFonts w:asciiTheme="minorHAnsi" w:hAnsiTheme="minorHAnsi" w:cstheme="minorHAnsi"/>
                <w:color w:val="FF0000"/>
                <w:sz w:val="22"/>
                <w:szCs w:val="22"/>
                <w:lang w:eastAsia="ar-SA"/>
              </w:rPr>
              <w:t xml:space="preserve">w budżecie  min. 20 %  środków </w:t>
            </w:r>
          </w:p>
          <w:p w:rsidR="00CB17F1" w:rsidRPr="00CB17F1" w:rsidRDefault="00CB17F1" w:rsidP="00CB17F1">
            <w:pPr>
              <w:snapToGrid w:val="0"/>
              <w:spacing w:beforeLines="40" w:before="96" w:afterLines="40" w:after="96"/>
              <w:ind w:left="0"/>
              <w:rPr>
                <w:rFonts w:asciiTheme="minorHAnsi" w:hAnsiTheme="minorHAnsi" w:cs="Calibri"/>
                <w:strike/>
                <w:color w:val="FF0000"/>
                <w:sz w:val="22"/>
                <w:szCs w:val="22"/>
                <w:lang w:eastAsia="ar-SA"/>
              </w:rPr>
            </w:pPr>
            <w:r w:rsidRPr="00CB17F1">
              <w:rPr>
                <w:rFonts w:asciiTheme="minorHAnsi" w:hAnsiTheme="minorHAnsi" w:cs="Calibri"/>
                <w:strike/>
                <w:color w:val="FF0000"/>
                <w:sz w:val="22"/>
                <w:szCs w:val="22"/>
              </w:rPr>
              <w:t>2-  przewiduje działania edukacyjne sprzyjające ochronie środowiska lub przeciwdziałanie zmianom klimatu</w:t>
            </w:r>
          </w:p>
          <w:p w:rsidR="00CB17F1" w:rsidRPr="00AF5456" w:rsidRDefault="00CB17F1" w:rsidP="00692FD6">
            <w:pPr>
              <w:snapToGrid w:val="0"/>
              <w:spacing w:beforeLines="40" w:before="96" w:afterLines="40" w:after="96"/>
              <w:ind w:left="0"/>
              <w:rPr>
                <w:rFonts w:asciiTheme="minorHAnsi" w:hAnsiTheme="minorHAnsi" w:cstheme="minorHAnsi"/>
                <w:color w:val="FF0000"/>
                <w:sz w:val="22"/>
                <w:szCs w:val="22"/>
                <w:lang w:eastAsia="ar-SA"/>
              </w:rPr>
            </w:pPr>
          </w:p>
          <w:p w:rsidR="00EA1C24" w:rsidRPr="00AF5456" w:rsidRDefault="00EA1C24" w:rsidP="00692FD6">
            <w:pPr>
              <w:snapToGrid w:val="0"/>
              <w:spacing w:beforeLines="40" w:before="96" w:afterLines="40" w:after="96"/>
              <w:ind w:left="0"/>
              <w:rPr>
                <w:rFonts w:asciiTheme="minorHAnsi" w:hAnsiTheme="minorHAnsi" w:cs="Calibri"/>
                <w:color w:val="FF0000"/>
                <w:sz w:val="22"/>
                <w:szCs w:val="22"/>
              </w:rPr>
            </w:pPr>
            <w:r w:rsidRPr="00AF5456">
              <w:rPr>
                <w:rFonts w:asciiTheme="minorHAnsi" w:hAnsiTheme="minorHAnsi" w:cs="Calibri"/>
                <w:color w:val="FF0000"/>
                <w:sz w:val="22"/>
                <w:szCs w:val="22"/>
                <w:lang w:eastAsia="ar-SA"/>
              </w:rPr>
              <w:t xml:space="preserve">3 - </w:t>
            </w:r>
            <w:r w:rsidRPr="00AF5456">
              <w:rPr>
                <w:rFonts w:asciiTheme="minorHAnsi" w:hAnsiTheme="minorHAnsi" w:cs="Calibri"/>
                <w:color w:val="FF0000"/>
                <w:sz w:val="22"/>
                <w:szCs w:val="22"/>
              </w:rPr>
              <w:t xml:space="preserve">przewiduje działania na które zaplanowano w budżecie  min. 10 %  środków </w:t>
            </w:r>
          </w:p>
          <w:p w:rsidR="00EA1C24" w:rsidRPr="00406C38" w:rsidRDefault="00EA1C24" w:rsidP="00692FD6">
            <w:pPr>
              <w:snapToGrid w:val="0"/>
              <w:spacing w:beforeLines="40" w:before="96" w:afterLines="40" w:after="96"/>
              <w:ind w:left="0"/>
              <w:rPr>
                <w:rFonts w:asciiTheme="minorHAnsi" w:hAnsiTheme="minorHAnsi" w:cs="Calibri"/>
                <w:color w:val="FF0000"/>
                <w:sz w:val="22"/>
                <w:szCs w:val="22"/>
                <w:lang w:eastAsia="ar-SA"/>
              </w:rPr>
            </w:pPr>
            <w:r w:rsidRPr="00AF5456">
              <w:rPr>
                <w:rFonts w:asciiTheme="minorHAnsi" w:hAnsiTheme="minorHAnsi" w:cs="Calibri"/>
                <w:color w:val="FF0000"/>
                <w:sz w:val="22"/>
                <w:szCs w:val="22"/>
                <w:lang w:eastAsia="ar-SA"/>
              </w:rPr>
              <w:t xml:space="preserve">1 przewiduje działania na które </w:t>
            </w:r>
            <w:r w:rsidRPr="00406C38">
              <w:rPr>
                <w:rFonts w:asciiTheme="minorHAnsi" w:hAnsiTheme="minorHAnsi" w:cs="Calibri"/>
                <w:color w:val="FF0000"/>
                <w:sz w:val="22"/>
                <w:szCs w:val="22"/>
                <w:lang w:eastAsia="ar-SA"/>
              </w:rPr>
              <w:t xml:space="preserve">zaplanowano w budżecie  min. 5 %  środków </w:t>
            </w:r>
          </w:p>
          <w:p w:rsidR="00EA1C24" w:rsidRPr="00406C38" w:rsidRDefault="00EA1C24" w:rsidP="0004520D">
            <w:pPr>
              <w:snapToGrid w:val="0"/>
              <w:spacing w:beforeLines="40" w:before="96" w:afterLines="40" w:after="96"/>
              <w:ind w:left="0"/>
              <w:rPr>
                <w:rFonts w:asciiTheme="minorHAnsi" w:hAnsiTheme="minorHAnsi" w:cstheme="minorHAnsi"/>
                <w:sz w:val="22"/>
                <w:szCs w:val="22"/>
              </w:rPr>
            </w:pPr>
            <w:r w:rsidRPr="00CB17F1">
              <w:rPr>
                <w:rFonts w:asciiTheme="minorHAnsi" w:hAnsiTheme="minorHAnsi" w:cs="Calibri"/>
                <w:sz w:val="22"/>
                <w:szCs w:val="22"/>
              </w:rPr>
              <w:t xml:space="preserve">0 – </w:t>
            </w:r>
            <w:r w:rsidR="00CB17F1" w:rsidRPr="00CB17F1">
              <w:rPr>
                <w:rFonts w:asciiTheme="minorHAnsi" w:hAnsiTheme="minorHAnsi" w:cs="Calibri"/>
                <w:sz w:val="22"/>
                <w:szCs w:val="22"/>
              </w:rPr>
              <w:t xml:space="preserve">nie spełnia </w:t>
            </w:r>
            <w:r w:rsidR="00CB17F1">
              <w:rPr>
                <w:rFonts w:asciiTheme="minorHAnsi" w:hAnsiTheme="minorHAnsi" w:cs="Calibri"/>
                <w:color w:val="FF0000"/>
                <w:sz w:val="22"/>
                <w:szCs w:val="22"/>
              </w:rPr>
              <w:t xml:space="preserve">powyższych </w:t>
            </w:r>
          </w:p>
        </w:tc>
        <w:tc>
          <w:tcPr>
            <w:tcW w:w="1059" w:type="pct"/>
            <w:shd w:val="clear" w:color="auto" w:fill="auto"/>
          </w:tcPr>
          <w:p w:rsidR="00EA1C24" w:rsidRPr="00CB17F1" w:rsidRDefault="00EA1C24" w:rsidP="00692FD6">
            <w:pPr>
              <w:snapToGrid w:val="0"/>
              <w:spacing w:beforeLines="40" w:before="96" w:afterLines="40" w:after="96"/>
              <w:ind w:left="0"/>
              <w:rPr>
                <w:rFonts w:asciiTheme="minorHAnsi" w:hAnsiTheme="minorHAnsi" w:cs="Calibri"/>
                <w:sz w:val="22"/>
                <w:szCs w:val="22"/>
                <w:lang w:eastAsia="ar-SA"/>
              </w:rPr>
            </w:pPr>
            <w:r w:rsidRPr="00CB17F1">
              <w:rPr>
                <w:rFonts w:asciiTheme="minorHAnsi" w:hAnsiTheme="minorHAnsi" w:cs="Calibri"/>
                <w:sz w:val="22"/>
                <w:szCs w:val="22"/>
                <w:lang w:eastAsia="ar-SA"/>
              </w:rPr>
              <w:lastRenderedPageBreak/>
              <w:t>Max 5</w:t>
            </w:r>
          </w:p>
          <w:p w:rsidR="00EA1C24" w:rsidRDefault="00EA1C24" w:rsidP="00692FD6">
            <w:pPr>
              <w:snapToGrid w:val="0"/>
              <w:spacing w:beforeLines="40" w:before="96" w:afterLines="40" w:after="96"/>
              <w:ind w:left="0"/>
              <w:rPr>
                <w:rFonts w:asciiTheme="minorHAnsi" w:hAnsiTheme="minorHAnsi" w:cs="Calibri"/>
                <w:color w:val="FF0000"/>
                <w:sz w:val="22"/>
                <w:szCs w:val="22"/>
              </w:rPr>
            </w:pPr>
            <w:r w:rsidRPr="00406C38">
              <w:rPr>
                <w:rFonts w:asciiTheme="minorHAnsi" w:hAnsiTheme="minorHAnsi" w:cs="Calibri"/>
                <w:color w:val="FF0000"/>
                <w:sz w:val="22"/>
                <w:szCs w:val="22"/>
              </w:rPr>
              <w:t xml:space="preserve">5 – </w:t>
            </w:r>
            <w:r w:rsidR="008C5DE0">
              <w:rPr>
                <w:rFonts w:asciiTheme="minorHAnsi" w:hAnsiTheme="minorHAnsi" w:cs="Calibri"/>
                <w:color w:val="FF0000"/>
                <w:sz w:val="22"/>
                <w:szCs w:val="22"/>
              </w:rPr>
              <w:t xml:space="preserve">przewiduje </w:t>
            </w:r>
            <w:r w:rsidRPr="00406C38">
              <w:rPr>
                <w:rFonts w:asciiTheme="minorHAnsi" w:hAnsiTheme="minorHAnsi" w:cs="Calibri"/>
                <w:color w:val="FF0000"/>
                <w:sz w:val="22"/>
                <w:szCs w:val="22"/>
              </w:rPr>
              <w:t>3 różnorodne działania z zakresu ekologii</w:t>
            </w:r>
          </w:p>
          <w:p w:rsidR="00CB17F1" w:rsidRPr="00CB17F1" w:rsidRDefault="00CB17F1" w:rsidP="00CB17F1">
            <w:pPr>
              <w:snapToGrid w:val="0"/>
              <w:spacing w:beforeLines="40" w:before="96" w:afterLines="40" w:after="96"/>
              <w:ind w:left="0"/>
              <w:rPr>
                <w:rFonts w:asciiTheme="minorHAnsi" w:hAnsiTheme="minorHAnsi" w:cs="Calibri"/>
                <w:strike/>
                <w:color w:val="FF0000"/>
                <w:sz w:val="22"/>
                <w:szCs w:val="22"/>
                <w:lang w:eastAsia="ar-SA"/>
              </w:rPr>
            </w:pPr>
            <w:r w:rsidRPr="00CB17F1">
              <w:rPr>
                <w:rFonts w:asciiTheme="minorHAnsi" w:hAnsiTheme="minorHAnsi" w:cs="Calibri"/>
                <w:strike/>
                <w:color w:val="FF0000"/>
                <w:sz w:val="22"/>
                <w:szCs w:val="22"/>
                <w:lang w:eastAsia="ar-SA"/>
              </w:rPr>
              <w:t xml:space="preserve">3 -  </w:t>
            </w:r>
            <w:r w:rsidRPr="00CB17F1">
              <w:rPr>
                <w:rFonts w:asciiTheme="minorHAnsi" w:hAnsiTheme="minorHAnsi" w:cs="Calibri"/>
                <w:strike/>
                <w:color w:val="FF0000"/>
                <w:sz w:val="22"/>
                <w:szCs w:val="22"/>
              </w:rPr>
              <w:t>przewiduje działania polegające na przekształceniu lub zagospodarowaniu przestrzeni (terenu) w sposób dodatnio wpływający na</w:t>
            </w:r>
            <w:r w:rsidRPr="00CB17F1">
              <w:rPr>
                <w:rFonts w:asciiTheme="minorHAnsi" w:hAnsiTheme="minorHAnsi" w:cs="Calibri"/>
                <w:strike/>
                <w:color w:val="FF0000"/>
                <w:sz w:val="22"/>
                <w:szCs w:val="22"/>
                <w:lang w:eastAsia="ar-SA"/>
              </w:rPr>
              <w:t xml:space="preserve"> ochronie środowiska lub przeciwdziałaniu zmianie klimatu</w:t>
            </w:r>
          </w:p>
          <w:p w:rsidR="00CB17F1" w:rsidRPr="00406C38" w:rsidRDefault="00CB17F1" w:rsidP="00692FD6">
            <w:pPr>
              <w:snapToGrid w:val="0"/>
              <w:spacing w:beforeLines="40" w:before="96" w:afterLines="40" w:after="96"/>
              <w:ind w:left="0"/>
              <w:rPr>
                <w:rFonts w:asciiTheme="minorHAnsi" w:hAnsiTheme="minorHAnsi" w:cs="Calibri"/>
                <w:color w:val="FF0000"/>
                <w:sz w:val="22"/>
                <w:szCs w:val="22"/>
              </w:rPr>
            </w:pPr>
          </w:p>
          <w:p w:rsidR="00EA1C24" w:rsidRPr="00406C38" w:rsidRDefault="00EA1C24" w:rsidP="00692FD6">
            <w:pPr>
              <w:snapToGrid w:val="0"/>
              <w:spacing w:beforeLines="40" w:before="96" w:afterLines="40" w:after="96"/>
              <w:ind w:left="0"/>
              <w:rPr>
                <w:rFonts w:asciiTheme="minorHAnsi" w:hAnsiTheme="minorHAnsi" w:cs="Calibri"/>
                <w:color w:val="FF0000"/>
                <w:sz w:val="22"/>
                <w:szCs w:val="22"/>
              </w:rPr>
            </w:pPr>
            <w:r w:rsidRPr="00CB17F1">
              <w:rPr>
                <w:rFonts w:asciiTheme="minorHAnsi" w:hAnsiTheme="minorHAnsi" w:cs="Calibri"/>
                <w:sz w:val="22"/>
                <w:szCs w:val="22"/>
              </w:rPr>
              <w:lastRenderedPageBreak/>
              <w:t xml:space="preserve">2-  </w:t>
            </w:r>
            <w:r w:rsidR="00CB17F1" w:rsidRPr="008C5DE0">
              <w:rPr>
                <w:rFonts w:asciiTheme="minorHAnsi" w:hAnsiTheme="minorHAnsi" w:cs="Calibri"/>
                <w:sz w:val="22"/>
                <w:szCs w:val="22"/>
              </w:rPr>
              <w:t>przewiduje</w:t>
            </w:r>
            <w:r w:rsidR="00CB17F1" w:rsidRPr="00CB17F1">
              <w:rPr>
                <w:rFonts w:asciiTheme="minorHAnsi" w:hAnsiTheme="minorHAnsi" w:cs="Calibri"/>
                <w:strike/>
                <w:color w:val="FF0000"/>
                <w:sz w:val="22"/>
                <w:szCs w:val="22"/>
              </w:rPr>
              <w:t xml:space="preserve"> działania edukacyjne sprzyjające ochronie środowiska lub przeciwdziałanie zmianom klimatu</w:t>
            </w:r>
            <w:r w:rsidR="00CB17F1" w:rsidRPr="00CB17F1">
              <w:rPr>
                <w:rFonts w:asciiTheme="minorHAnsi" w:hAnsiTheme="minorHAnsi" w:cs="Calibri"/>
                <w:color w:val="FF0000"/>
                <w:sz w:val="22"/>
                <w:szCs w:val="22"/>
              </w:rPr>
              <w:t xml:space="preserve"> </w:t>
            </w:r>
            <w:r w:rsidRPr="00406C38">
              <w:rPr>
                <w:rFonts w:asciiTheme="minorHAnsi" w:hAnsiTheme="minorHAnsi" w:cs="Calibri"/>
                <w:color w:val="FF0000"/>
                <w:sz w:val="22"/>
                <w:szCs w:val="22"/>
              </w:rPr>
              <w:t>2 różnorodne działania z zakresu ekologii</w:t>
            </w:r>
          </w:p>
          <w:p w:rsidR="00EA1C24" w:rsidRPr="00406C38" w:rsidRDefault="00EA1C24" w:rsidP="00692FD6">
            <w:pPr>
              <w:snapToGrid w:val="0"/>
              <w:spacing w:beforeLines="40" w:before="96" w:afterLines="40" w:after="96"/>
              <w:ind w:left="0"/>
              <w:rPr>
                <w:rFonts w:asciiTheme="minorHAnsi" w:hAnsiTheme="minorHAnsi" w:cs="Calibri"/>
                <w:color w:val="FF0000"/>
                <w:sz w:val="22"/>
                <w:szCs w:val="22"/>
              </w:rPr>
            </w:pPr>
            <w:r w:rsidRPr="00406C38">
              <w:rPr>
                <w:rFonts w:asciiTheme="minorHAnsi" w:hAnsiTheme="minorHAnsi" w:cs="Calibri"/>
                <w:color w:val="FF0000"/>
                <w:sz w:val="22"/>
                <w:szCs w:val="22"/>
              </w:rPr>
              <w:t>1 –</w:t>
            </w:r>
            <w:r w:rsidR="008C5DE0">
              <w:rPr>
                <w:rFonts w:asciiTheme="minorHAnsi" w:hAnsiTheme="minorHAnsi" w:cs="Calibri"/>
                <w:color w:val="FF0000"/>
                <w:sz w:val="22"/>
                <w:szCs w:val="22"/>
              </w:rPr>
              <w:t xml:space="preserve"> przewiduje</w:t>
            </w:r>
            <w:r w:rsidRPr="00406C38">
              <w:rPr>
                <w:rFonts w:asciiTheme="minorHAnsi" w:hAnsiTheme="minorHAnsi" w:cs="Calibri"/>
                <w:color w:val="FF0000"/>
                <w:sz w:val="22"/>
                <w:szCs w:val="22"/>
              </w:rPr>
              <w:t xml:space="preserve"> 1 działanie</w:t>
            </w:r>
            <w:r w:rsidR="00CB17F1">
              <w:rPr>
                <w:rFonts w:asciiTheme="minorHAnsi" w:hAnsiTheme="minorHAnsi" w:cs="Calibri"/>
                <w:color w:val="FF0000"/>
                <w:sz w:val="22"/>
                <w:szCs w:val="22"/>
              </w:rPr>
              <w:t xml:space="preserve"> </w:t>
            </w:r>
            <w:r w:rsidR="00CB17F1" w:rsidRPr="00406C38">
              <w:rPr>
                <w:rFonts w:asciiTheme="minorHAnsi" w:hAnsiTheme="minorHAnsi" w:cs="Calibri"/>
                <w:color w:val="FF0000"/>
                <w:sz w:val="22"/>
                <w:szCs w:val="22"/>
              </w:rPr>
              <w:t>z zakresu ekologii</w:t>
            </w:r>
          </w:p>
          <w:p w:rsidR="00EA1C24" w:rsidRPr="00CB17F1" w:rsidRDefault="00EA1C24" w:rsidP="00CB17F1">
            <w:pPr>
              <w:ind w:left="0"/>
              <w:jc w:val="both"/>
              <w:rPr>
                <w:rFonts w:asciiTheme="minorHAnsi" w:hAnsiTheme="minorHAnsi" w:cstheme="minorHAnsi"/>
                <w:i/>
                <w:sz w:val="22"/>
                <w:szCs w:val="22"/>
              </w:rPr>
            </w:pPr>
            <w:r w:rsidRPr="00CB17F1">
              <w:rPr>
                <w:rFonts w:asciiTheme="minorHAnsi" w:hAnsiTheme="minorHAnsi" w:cstheme="minorHAnsi"/>
                <w:sz w:val="22"/>
                <w:szCs w:val="22"/>
              </w:rPr>
              <w:t>0 – nie</w:t>
            </w:r>
            <w:r w:rsidR="00CB17F1">
              <w:rPr>
                <w:rFonts w:asciiTheme="minorHAnsi" w:hAnsiTheme="minorHAnsi" w:cstheme="minorHAnsi"/>
                <w:color w:val="FF0000"/>
                <w:sz w:val="22"/>
                <w:szCs w:val="22"/>
              </w:rPr>
              <w:t xml:space="preserve"> </w:t>
            </w:r>
            <w:r w:rsidR="00CB17F1" w:rsidRPr="00CB17F1">
              <w:rPr>
                <w:rFonts w:asciiTheme="minorHAnsi" w:hAnsiTheme="minorHAnsi" w:cs="Calibri"/>
                <w:strike/>
                <w:color w:val="FF0000"/>
                <w:sz w:val="22"/>
                <w:szCs w:val="22"/>
              </w:rPr>
              <w:t>spełnia</w:t>
            </w:r>
            <w:r w:rsidRPr="00CB17F1">
              <w:rPr>
                <w:rFonts w:asciiTheme="minorHAnsi" w:hAnsiTheme="minorHAnsi" w:cstheme="minorHAnsi"/>
                <w:color w:val="FF0000"/>
                <w:sz w:val="22"/>
                <w:szCs w:val="22"/>
              </w:rPr>
              <w:t xml:space="preserve"> prowadzi działań w zakresu ekologii</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F66AA1" w:rsidRDefault="00EA1C24" w:rsidP="00F66AA1">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F66AA1" w:rsidRPr="008C5DE0" w:rsidRDefault="00F66AA1" w:rsidP="0018187B">
            <w:pPr>
              <w:snapToGrid w:val="0"/>
              <w:spacing w:beforeLines="40" w:before="96" w:afterLines="40" w:after="96"/>
              <w:ind w:left="0"/>
              <w:rPr>
                <w:rFonts w:asciiTheme="minorHAnsi" w:hAnsiTheme="minorHAnsi" w:cstheme="minorHAnsi"/>
                <w:b/>
                <w:sz w:val="22"/>
                <w:szCs w:val="22"/>
                <w:u w:val="single"/>
              </w:rPr>
            </w:pPr>
            <w:r>
              <w:rPr>
                <w:rFonts w:cs="Calibri"/>
                <w:sz w:val="20"/>
                <w:szCs w:val="20"/>
              </w:rPr>
              <w:t xml:space="preserve"> </w:t>
            </w:r>
            <w:r w:rsidRPr="008C5DE0">
              <w:rPr>
                <w:rFonts w:asciiTheme="minorHAnsi" w:hAnsiTheme="minorHAnsi" w:cstheme="minorHAnsi"/>
                <w:sz w:val="22"/>
                <w:szCs w:val="22"/>
              </w:rPr>
              <w:t>W celu weryfikacji czy wnioskodawca zrealizuje deklarowane działania dodano poziom procentowy za który można otrzymać punkty. Zmieniono punktację</w:t>
            </w:r>
            <w:r w:rsidR="0018187B" w:rsidRPr="008C5DE0">
              <w:rPr>
                <w:rFonts w:asciiTheme="minorHAnsi" w:hAnsiTheme="minorHAnsi" w:cstheme="minorHAnsi"/>
                <w:sz w:val="22"/>
                <w:szCs w:val="22"/>
              </w:rPr>
              <w:t>, zwiększono skalę możliwości  przyznawania punktów.</w:t>
            </w:r>
            <w:r w:rsidRPr="008C5DE0">
              <w:rPr>
                <w:rFonts w:asciiTheme="minorHAnsi" w:hAnsiTheme="minorHAnsi" w:cstheme="minorHAnsi"/>
                <w:sz w:val="22"/>
                <w:szCs w:val="22"/>
              </w:rPr>
              <w:t xml:space="preserve"> </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E70748" w:rsidRPr="008C5DE0" w:rsidRDefault="00AF5456" w:rsidP="008C5DE0">
            <w:pPr>
              <w:pStyle w:val="Akapitzlist"/>
              <w:ind w:left="142"/>
              <w:rPr>
                <w:rFonts w:cstheme="minorHAnsi"/>
                <w:i/>
              </w:rPr>
            </w:pPr>
            <w:r w:rsidRPr="008C5DE0">
              <w:rPr>
                <w:rFonts w:cstheme="minorHAnsi"/>
              </w:rPr>
              <w:t>L</w:t>
            </w:r>
            <w:r w:rsidR="00B86452" w:rsidRPr="008C5DE0">
              <w:rPr>
                <w:rFonts w:cstheme="minorHAnsi"/>
              </w:rPr>
              <w:t xml:space="preserve">okalnej </w:t>
            </w:r>
            <w:r w:rsidRPr="008C5DE0">
              <w:rPr>
                <w:rFonts w:cstheme="minorHAnsi"/>
              </w:rPr>
              <w:t>G</w:t>
            </w:r>
            <w:r w:rsidR="00B86452" w:rsidRPr="008C5DE0">
              <w:rPr>
                <w:rFonts w:cstheme="minorHAnsi"/>
              </w:rPr>
              <w:t xml:space="preserve">rupie </w:t>
            </w:r>
            <w:r w:rsidRPr="008C5DE0">
              <w:rPr>
                <w:rFonts w:cstheme="minorHAnsi"/>
              </w:rPr>
              <w:t>D</w:t>
            </w:r>
            <w:r w:rsidR="008C5DE0">
              <w:rPr>
                <w:rFonts w:cstheme="minorHAnsi"/>
              </w:rPr>
              <w:t>ział</w:t>
            </w:r>
            <w:r w:rsidR="00B86452" w:rsidRPr="008C5DE0">
              <w:rPr>
                <w:rFonts w:cstheme="minorHAnsi"/>
              </w:rPr>
              <w:t>ania</w:t>
            </w:r>
            <w:r w:rsidRPr="008C5DE0">
              <w:rPr>
                <w:rFonts w:cstheme="minorHAnsi"/>
              </w:rPr>
              <w:t xml:space="preserve"> zależy na różnorodnych działaniach dlatego wysoko promuje zróżnicowane działania z zakresu ekologii.</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Default="00EA1C24" w:rsidP="00692FD6">
            <w:pPr>
              <w:snapToGrid w:val="0"/>
              <w:spacing w:beforeLines="40" w:before="96" w:afterLines="40" w:after="96"/>
              <w:rPr>
                <w:rFonts w:asciiTheme="minorHAnsi" w:hAnsiTheme="minorHAnsi" w:cs="Calibri"/>
                <w:b/>
                <w:sz w:val="22"/>
                <w:szCs w:val="22"/>
                <w:lang w:eastAsia="ar-SA"/>
              </w:rPr>
            </w:pPr>
            <w:r w:rsidRPr="00406C38">
              <w:rPr>
                <w:rFonts w:asciiTheme="minorHAnsi" w:hAnsiTheme="minorHAnsi" w:cs="Calibri"/>
                <w:b/>
                <w:sz w:val="22"/>
                <w:szCs w:val="22"/>
                <w:lang w:eastAsia="ar-SA"/>
              </w:rPr>
              <w:t xml:space="preserve">Adekwatność </w:t>
            </w:r>
            <w:r w:rsidR="00F016AC">
              <w:rPr>
                <w:rFonts w:asciiTheme="minorHAnsi" w:hAnsiTheme="minorHAnsi" w:cs="Calibri"/>
                <w:b/>
                <w:sz w:val="22"/>
                <w:szCs w:val="22"/>
                <w:lang w:eastAsia="ar-SA"/>
              </w:rPr>
              <w:t xml:space="preserve">        </w:t>
            </w:r>
            <w:r w:rsidRPr="00F016AC">
              <w:rPr>
                <w:rFonts w:asciiTheme="minorHAnsi" w:hAnsiTheme="minorHAnsi" w:cs="Calibri"/>
                <w:b/>
                <w:sz w:val="22"/>
                <w:szCs w:val="22"/>
                <w:lang w:eastAsia="ar-SA"/>
              </w:rPr>
              <w:t xml:space="preserve">infrastruktury </w:t>
            </w:r>
            <w:r w:rsidRPr="00406C38">
              <w:rPr>
                <w:rFonts w:asciiTheme="minorHAnsi" w:hAnsiTheme="minorHAnsi" w:cs="Calibri"/>
                <w:b/>
                <w:sz w:val="22"/>
                <w:szCs w:val="22"/>
                <w:lang w:eastAsia="ar-SA"/>
              </w:rPr>
              <w:t>do potrzeb społecznych i planów</w:t>
            </w:r>
          </w:p>
          <w:p w:rsidR="00626E04" w:rsidRPr="00626E04" w:rsidRDefault="00626E04" w:rsidP="00F4272E">
            <w:pPr>
              <w:snapToGrid w:val="0"/>
              <w:spacing w:beforeLines="40" w:before="96" w:afterLines="40" w:after="96"/>
              <w:ind w:left="0"/>
              <w:rPr>
                <w:rFonts w:asciiTheme="minorHAnsi" w:hAnsiTheme="minorHAnsi" w:cs="Calibri"/>
                <w:b/>
                <w:color w:val="FF0000"/>
                <w:sz w:val="22"/>
                <w:szCs w:val="22"/>
                <w:lang w:eastAsia="ar-SA"/>
              </w:rPr>
            </w:pPr>
            <w:r w:rsidRPr="00665608">
              <w:rPr>
                <w:rFonts w:asciiTheme="minorHAnsi" w:hAnsiTheme="minorHAnsi" w:cs="Calibri"/>
                <w:b/>
                <w:sz w:val="22"/>
                <w:szCs w:val="22"/>
                <w:lang w:eastAsia="ar-SA"/>
              </w:rPr>
              <w:t xml:space="preserve">  </w:t>
            </w:r>
            <w:r w:rsidRPr="00665608">
              <w:rPr>
                <w:rFonts w:asciiTheme="minorHAnsi" w:hAnsiTheme="minorHAnsi" w:cs="Calibri"/>
                <w:b/>
                <w:color w:val="FF0000"/>
                <w:sz w:val="22"/>
                <w:szCs w:val="22"/>
                <w:lang w:eastAsia="ar-SA"/>
              </w:rPr>
              <w:t>Adekwatność zaplanowanych działań do  potrzeb społecznych  i partnerstwo</w:t>
            </w:r>
          </w:p>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pStyle w:val="Akapitzlist"/>
              <w:ind w:left="48"/>
              <w:rPr>
                <w:rFonts w:cs="Calibri"/>
              </w:rPr>
            </w:pPr>
            <w:r w:rsidRPr="00406C38">
              <w:rPr>
                <w:rFonts w:cs="Calibri"/>
              </w:rPr>
              <w:t xml:space="preserve">Operacja zakłada realizacje zadania infrastrukturalnego przy uwzględnieniu operacji w dokumentach strategicznych gminy lub sołectwa, przeprowadzeniu konsultacji społecznych, zaangażowaniu partnerów z różnych sektorów i woluntariuszy oraz społeczności lokalnej </w:t>
            </w:r>
          </w:p>
          <w:p w:rsidR="00EA1C24" w:rsidRPr="00406C38" w:rsidRDefault="00EA1C24" w:rsidP="00692FD6">
            <w:pPr>
              <w:pStyle w:val="Akapitzlist"/>
              <w:ind w:left="48"/>
              <w:rPr>
                <w:rFonts w:cs="Calibri"/>
              </w:rPr>
            </w:pPr>
          </w:p>
          <w:p w:rsidR="00EA1C24" w:rsidRPr="00406C38" w:rsidRDefault="008C5DE0" w:rsidP="00692FD6">
            <w:pPr>
              <w:pStyle w:val="Akapitzlist"/>
              <w:ind w:left="48"/>
              <w:rPr>
                <w:rFonts w:cs="Calibri"/>
                <w:i/>
              </w:rPr>
            </w:pPr>
            <w:r>
              <w:rPr>
                <w:rFonts w:cs="Calibri"/>
                <w:i/>
              </w:rPr>
              <w:t>1) uję</w:t>
            </w:r>
            <w:r w:rsidR="00EA1C24" w:rsidRPr="00406C38">
              <w:rPr>
                <w:rFonts w:cs="Calibri"/>
                <w:i/>
              </w:rPr>
              <w:t>cie operacji w dokumentach strategicznych:</w:t>
            </w:r>
            <w:r w:rsidR="00EA1C24" w:rsidRPr="00406C38">
              <w:rPr>
                <w:rFonts w:cs="Calibri"/>
                <w:i/>
                <w:strike/>
              </w:rPr>
              <w:t xml:space="preserve"> </w:t>
            </w:r>
            <w:r w:rsidR="00EA1C24" w:rsidRPr="00406C38">
              <w:rPr>
                <w:rFonts w:cs="Calibri"/>
                <w:i/>
              </w:rPr>
              <w:t xml:space="preserve">działania są przewidziane w  aktualnie obowiązujących dokumentach strategicznych miejscowości np. plany Odnowy miejscowości, strategie Soleckie,  lub strategii rozwoju gminy, programie rewitalizacji lub innych dokumentach planistycznych gminy. </w:t>
            </w:r>
            <w:r w:rsidR="00EA1C24" w:rsidRPr="00406C38">
              <w:rPr>
                <w:rFonts w:cs="Calibri"/>
                <w:i/>
              </w:rPr>
              <w:lastRenderedPageBreak/>
              <w:t>Kryterium weryfikowane będzie w oparciu o wyciąg z dokumentu strategicznego dołączonego do wniosku.</w:t>
            </w:r>
          </w:p>
          <w:p w:rsidR="00EA1C24" w:rsidRPr="00406C38" w:rsidRDefault="00EA1C24" w:rsidP="00692FD6">
            <w:pPr>
              <w:pStyle w:val="Akapitzlist"/>
              <w:ind w:left="48"/>
              <w:rPr>
                <w:rFonts w:cs="Calibri"/>
                <w:i/>
              </w:rPr>
            </w:pPr>
            <w:r w:rsidRPr="00406C38">
              <w:rPr>
                <w:rFonts w:cs="Calibri"/>
                <w:i/>
              </w:rPr>
              <w:t>2) Konsultacje społeczne: operacja odpowiada na potrzeby lokalnej społeczności i rozwiązuje lokalny problem, co zostało poparte konsultacjami społecznymi w miejscowości, w której będzie realizowana operacja w tym, co najmniej jedno bezpośrednie spotkanie z mieszkańcami. Kryterium weryfikowane będzie w oparciu o opis we wniosku oraz o dokumentację potwierdzającą przeprowadzenie i wyniki konsultacji, przedłożone wraz z dokumentacją aplikacyjną przez Wnioskodawcę.</w:t>
            </w:r>
          </w:p>
          <w:p w:rsidR="00EA1C24" w:rsidRPr="00406C38" w:rsidRDefault="00EA1C24" w:rsidP="00692FD6">
            <w:pPr>
              <w:pStyle w:val="Akapitzlist"/>
              <w:ind w:left="0"/>
              <w:rPr>
                <w:rFonts w:cs="Calibri"/>
                <w:i/>
              </w:rPr>
            </w:pPr>
            <w:r w:rsidRPr="00406C38">
              <w:rPr>
                <w:rFonts w:cs="Calibri"/>
                <w:i/>
              </w:rPr>
              <w:t xml:space="preserve">3) zaangażowanie lokalnej społeczności i partnerstwo: W ramach kryterium preferowane będą operacje, które zakładają współpracę różnorodnych partnerów oraz pracę wolontariuszy. Kryterium weryfikowane będzie na podstawie zaplanowanej w budżecie pracy wolontariuszy oraz wskazanie w opisie operacji zaangażowanie innych partnerów jak itp. instytucje, organizacje, firmy, media, rady sołeckie itp. poparte podpisanym porozumieniem wyszczególniającym podział zadań pomiędzy partnerami </w:t>
            </w:r>
            <w:r w:rsidRPr="00406C38">
              <w:rPr>
                <w:rFonts w:cs="Calibri"/>
                <w:i/>
              </w:rPr>
              <w:lastRenderedPageBreak/>
              <w:t>załączone do wniosku.</w:t>
            </w:r>
          </w:p>
          <w:p w:rsidR="00EA1C24" w:rsidRPr="00406C38" w:rsidRDefault="00EA1C24" w:rsidP="00692FD6">
            <w:pPr>
              <w:snapToGrid w:val="0"/>
              <w:spacing w:beforeLines="40" w:before="96" w:afterLines="40" w:after="96"/>
              <w:rPr>
                <w:rFonts w:asciiTheme="minorHAnsi" w:hAnsiTheme="minorHAnsi" w:cstheme="minorHAnsi"/>
                <w:sz w:val="22"/>
                <w:szCs w:val="22"/>
              </w:rPr>
            </w:pPr>
            <w:r w:rsidRPr="00406C38">
              <w:rPr>
                <w:rFonts w:asciiTheme="minorHAnsi" w:hAnsiTheme="minorHAnsi" w:cs="Calibri"/>
                <w:i/>
                <w:sz w:val="22"/>
                <w:szCs w:val="22"/>
                <w:u w:val="single"/>
              </w:rPr>
              <w:t>Członek Rady może przyznać punkty w każdej z kategorii.</w:t>
            </w:r>
          </w:p>
        </w:tc>
        <w:tc>
          <w:tcPr>
            <w:tcW w:w="1165" w:type="pct"/>
            <w:shd w:val="clear" w:color="auto" w:fill="auto"/>
          </w:tcPr>
          <w:p w:rsidR="00F016AC" w:rsidRPr="00626E04" w:rsidRDefault="00F016AC" w:rsidP="00F016AC">
            <w:pPr>
              <w:snapToGrid w:val="0"/>
              <w:spacing w:beforeLines="40" w:before="96" w:afterLines="40" w:after="96"/>
              <w:ind w:left="0"/>
              <w:rPr>
                <w:rFonts w:asciiTheme="minorHAnsi" w:hAnsiTheme="minorHAnsi" w:cstheme="minorHAnsi"/>
                <w:b/>
                <w:sz w:val="22"/>
                <w:szCs w:val="22"/>
              </w:rPr>
            </w:pPr>
            <w:r w:rsidRPr="00F016AC">
              <w:rPr>
                <w:rFonts w:asciiTheme="minorHAnsi" w:hAnsiTheme="minorHAnsi" w:cstheme="minorHAnsi"/>
                <w:b/>
                <w:sz w:val="22"/>
                <w:szCs w:val="22"/>
              </w:rPr>
              <w:lastRenderedPageBreak/>
              <w:t xml:space="preserve"> </w:t>
            </w:r>
            <w:r w:rsidRPr="00626E04">
              <w:rPr>
                <w:rFonts w:asciiTheme="minorHAnsi" w:hAnsiTheme="minorHAnsi" w:cstheme="minorHAnsi"/>
                <w:b/>
                <w:sz w:val="22"/>
                <w:szCs w:val="22"/>
              </w:rPr>
              <w:t>Adekwatność infrastruktury do potrzeb społecznych i planów</w:t>
            </w:r>
          </w:p>
          <w:p w:rsidR="00626E04" w:rsidRPr="00A40187" w:rsidRDefault="00626E04" w:rsidP="00626E04">
            <w:pPr>
              <w:pStyle w:val="Akapitzlist"/>
              <w:ind w:left="48"/>
              <w:rPr>
                <w:rFonts w:ascii="Calibri" w:eastAsia="Calibri" w:hAnsi="Calibri" w:cs="Calibri"/>
              </w:rPr>
            </w:pPr>
            <w:r w:rsidRPr="00626E04">
              <w:rPr>
                <w:rFonts w:ascii="Calibri" w:eastAsia="Calibri" w:hAnsi="Calibri" w:cs="Calibri"/>
              </w:rPr>
              <w:t>Operacja zakłada realizację zadania infrastrukturalnego przy uwzględnieniu operacji w dokumentach strategicznych gminy lub sołectwa, przeprowadzeniu konsultacji społecznych, zaangażowaniu partnerów z różnych sektorów</w:t>
            </w:r>
            <w:r w:rsidR="007D4723">
              <w:rPr>
                <w:rFonts w:ascii="Calibri" w:eastAsia="Calibri" w:hAnsi="Calibri" w:cs="Calibri"/>
              </w:rPr>
              <w:t xml:space="preserve"> </w:t>
            </w:r>
            <w:r w:rsidR="007D4723" w:rsidRPr="00A40187">
              <w:rPr>
                <w:rFonts w:ascii="Calibri" w:eastAsia="Calibri" w:hAnsi="Calibri" w:cs="Calibri"/>
                <w:strike/>
                <w:color w:val="FF0000"/>
              </w:rPr>
              <w:t>i wolontariuszy</w:t>
            </w:r>
            <w:r w:rsidR="007D4723" w:rsidRPr="008C5DE0">
              <w:rPr>
                <w:rFonts w:ascii="Calibri" w:eastAsia="Calibri" w:hAnsi="Calibri" w:cs="Calibri"/>
                <w:strike/>
                <w:color w:val="FF0000"/>
              </w:rPr>
              <w:t xml:space="preserve"> oraz społeczności lokalnej</w:t>
            </w:r>
            <w:r w:rsidRPr="008C5DE0">
              <w:rPr>
                <w:rFonts w:ascii="Calibri" w:eastAsia="Calibri" w:hAnsi="Calibri" w:cs="Calibri"/>
                <w:strike/>
                <w:color w:val="FF0000"/>
              </w:rPr>
              <w:t xml:space="preserve">. </w:t>
            </w:r>
          </w:p>
          <w:p w:rsidR="00626E04" w:rsidRPr="00626E04" w:rsidRDefault="00626E04" w:rsidP="00626E04">
            <w:pPr>
              <w:widowControl/>
              <w:suppressAutoHyphens w:val="0"/>
              <w:spacing w:before="0" w:after="200" w:line="276" w:lineRule="auto"/>
              <w:ind w:left="48" w:right="0"/>
              <w:contextualSpacing/>
              <w:rPr>
                <w:rFonts w:ascii="Calibri" w:eastAsia="Calibri" w:hAnsi="Calibri" w:cs="Calibri"/>
                <w:sz w:val="22"/>
                <w:szCs w:val="22"/>
              </w:rPr>
            </w:pPr>
          </w:p>
          <w:p w:rsidR="00626E04" w:rsidRPr="00626E04" w:rsidRDefault="00626E04" w:rsidP="00626E04">
            <w:pPr>
              <w:widowControl/>
              <w:numPr>
                <w:ilvl w:val="0"/>
                <w:numId w:val="1"/>
              </w:numPr>
              <w:suppressAutoHyphens w:val="0"/>
              <w:spacing w:before="0" w:after="200" w:line="276" w:lineRule="auto"/>
              <w:ind w:right="0"/>
              <w:contextualSpacing/>
              <w:rPr>
                <w:rFonts w:ascii="Calibri" w:eastAsia="Calibri" w:hAnsi="Calibri" w:cs="Calibri"/>
                <w:i/>
                <w:sz w:val="22"/>
                <w:szCs w:val="22"/>
              </w:rPr>
            </w:pPr>
            <w:r w:rsidRPr="00626E04">
              <w:rPr>
                <w:rFonts w:ascii="Calibri" w:eastAsia="Calibri" w:hAnsi="Calibri" w:cs="Calibri"/>
                <w:i/>
                <w:sz w:val="22"/>
                <w:szCs w:val="22"/>
              </w:rPr>
              <w:t>ujęcie operacji w dokumentach strategicznych:</w:t>
            </w:r>
            <w:r w:rsidRPr="00626E04">
              <w:rPr>
                <w:rFonts w:ascii="Calibri" w:eastAsia="Calibri" w:hAnsi="Calibri" w:cs="Calibri"/>
                <w:i/>
                <w:strike/>
                <w:sz w:val="22"/>
                <w:szCs w:val="22"/>
              </w:rPr>
              <w:t xml:space="preserve"> </w:t>
            </w:r>
            <w:r w:rsidRPr="00626E04">
              <w:rPr>
                <w:rFonts w:ascii="Calibri" w:eastAsia="Calibri" w:hAnsi="Calibri" w:cs="Calibri"/>
                <w:i/>
                <w:sz w:val="22"/>
                <w:szCs w:val="22"/>
              </w:rPr>
              <w:t xml:space="preserve">działania są przewidziane w  aktualnie obowiązujących dokumentach strategicznych miejscowości np. </w:t>
            </w:r>
            <w:r w:rsidRPr="00626E04">
              <w:rPr>
                <w:rFonts w:ascii="Calibri" w:eastAsia="Calibri" w:hAnsi="Calibri" w:cs="Calibri"/>
                <w:i/>
                <w:sz w:val="22"/>
                <w:szCs w:val="22"/>
              </w:rPr>
              <w:lastRenderedPageBreak/>
              <w:t>plany Od</w:t>
            </w:r>
            <w:r w:rsidR="008C5DE0">
              <w:rPr>
                <w:rFonts w:ascii="Calibri" w:eastAsia="Calibri" w:hAnsi="Calibri" w:cs="Calibri"/>
                <w:i/>
                <w:sz w:val="22"/>
                <w:szCs w:val="22"/>
              </w:rPr>
              <w:t>nowy miejscowości, strategie Soł</w:t>
            </w:r>
            <w:r w:rsidRPr="00626E04">
              <w:rPr>
                <w:rFonts w:ascii="Calibri" w:eastAsia="Calibri" w:hAnsi="Calibri" w:cs="Calibri"/>
                <w:i/>
                <w:sz w:val="22"/>
                <w:szCs w:val="22"/>
              </w:rPr>
              <w:t>eckie,  lub strategii rozwoju gminy, programie rewitalizacji lub innych dokumentach planistycznych gminy. Kryterium weryfikowane będzie w oparciu o wyciąg z dokumentu strategicznego dołączonego do wniosku.</w:t>
            </w:r>
          </w:p>
          <w:p w:rsidR="00626E04" w:rsidRPr="00626E04" w:rsidRDefault="00626E04" w:rsidP="00626E04">
            <w:pPr>
              <w:widowControl/>
              <w:numPr>
                <w:ilvl w:val="0"/>
                <w:numId w:val="1"/>
              </w:numPr>
              <w:suppressAutoHyphens w:val="0"/>
              <w:spacing w:before="0" w:after="200" w:line="276" w:lineRule="auto"/>
              <w:ind w:right="0"/>
              <w:contextualSpacing/>
              <w:rPr>
                <w:rFonts w:ascii="Calibri" w:eastAsia="Calibri" w:hAnsi="Calibri" w:cs="Calibri"/>
                <w:i/>
                <w:sz w:val="22"/>
                <w:szCs w:val="22"/>
              </w:rPr>
            </w:pPr>
            <w:r w:rsidRPr="00626E04">
              <w:rPr>
                <w:rFonts w:ascii="Calibri" w:eastAsia="Calibri" w:hAnsi="Calibri" w:cs="Calibri"/>
                <w:i/>
                <w:sz w:val="22"/>
                <w:szCs w:val="22"/>
              </w:rPr>
              <w:t xml:space="preserve">Konsultacje społeczne: operacja odpowiada na potrzeby lokalnej społeczności i rozwiązuje lokalny problem, co zostało poparte konsultacjami społecznymi w miejscowości, w której będzie realizowana operacja w tym, co najmniej jedno bezpośrednie spotkanie z mieszkańcami. Kryterium weryfikowane będzie w oparciu o opis we wniosku oraz o dokumentację potwierdzającą przeprowadzenie </w:t>
            </w:r>
            <w:r w:rsidRPr="00692FD6">
              <w:rPr>
                <w:rFonts w:ascii="Calibri" w:eastAsia="Calibri" w:hAnsi="Calibri" w:cs="Calibri"/>
                <w:i/>
                <w:color w:val="FF0000"/>
                <w:sz w:val="22"/>
                <w:szCs w:val="22"/>
              </w:rPr>
              <w:t xml:space="preserve">konsultacji </w:t>
            </w:r>
            <w:r w:rsidR="00692FD6" w:rsidRPr="00692FD6">
              <w:rPr>
                <w:rFonts w:ascii="Calibri" w:eastAsia="Calibri" w:hAnsi="Calibri" w:cs="Calibri"/>
                <w:i/>
                <w:sz w:val="22"/>
                <w:szCs w:val="22"/>
              </w:rPr>
              <w:t xml:space="preserve">i </w:t>
            </w:r>
            <w:r w:rsidR="00692FD6" w:rsidRPr="00692FD6">
              <w:rPr>
                <w:rFonts w:ascii="Calibri" w:eastAsia="Calibri" w:hAnsi="Calibri" w:cs="Calibri"/>
                <w:i/>
                <w:color w:val="FF0000"/>
                <w:sz w:val="22"/>
                <w:szCs w:val="22"/>
              </w:rPr>
              <w:t>jej</w:t>
            </w:r>
            <w:r w:rsidRPr="00692FD6">
              <w:rPr>
                <w:rFonts w:ascii="Calibri" w:eastAsia="Calibri" w:hAnsi="Calibri" w:cs="Calibri"/>
                <w:i/>
                <w:color w:val="FF0000"/>
                <w:sz w:val="22"/>
                <w:szCs w:val="22"/>
              </w:rPr>
              <w:t xml:space="preserve"> </w:t>
            </w:r>
            <w:r w:rsidRPr="00626E04">
              <w:rPr>
                <w:rFonts w:ascii="Calibri" w:eastAsia="Calibri" w:hAnsi="Calibri" w:cs="Calibri"/>
                <w:i/>
                <w:sz w:val="22"/>
                <w:szCs w:val="22"/>
              </w:rPr>
              <w:t>wynik</w:t>
            </w:r>
            <w:r w:rsidR="00692FD6">
              <w:rPr>
                <w:rFonts w:ascii="Calibri" w:eastAsia="Calibri" w:hAnsi="Calibri" w:cs="Calibri"/>
                <w:i/>
                <w:sz w:val="22"/>
                <w:szCs w:val="22"/>
              </w:rPr>
              <w:t xml:space="preserve"> </w:t>
            </w:r>
            <w:r w:rsidR="00692FD6">
              <w:rPr>
                <w:rFonts w:ascii="Calibri" w:eastAsia="Calibri" w:hAnsi="Calibri" w:cs="Calibri"/>
                <w:i/>
                <w:strike/>
                <w:color w:val="FF0000"/>
                <w:sz w:val="22"/>
                <w:szCs w:val="22"/>
              </w:rPr>
              <w:t>konsultacj</w:t>
            </w:r>
            <w:r w:rsidRPr="00692FD6">
              <w:rPr>
                <w:rFonts w:ascii="Calibri" w:eastAsia="Calibri" w:hAnsi="Calibri" w:cs="Calibri"/>
                <w:i/>
                <w:strike/>
                <w:color w:val="FF0000"/>
                <w:sz w:val="22"/>
                <w:szCs w:val="22"/>
              </w:rPr>
              <w:t>i</w:t>
            </w:r>
            <w:r w:rsidRPr="00626E04">
              <w:rPr>
                <w:rFonts w:ascii="Calibri" w:eastAsia="Calibri" w:hAnsi="Calibri" w:cs="Calibri"/>
                <w:i/>
                <w:sz w:val="22"/>
                <w:szCs w:val="22"/>
              </w:rPr>
              <w:t>, przedłożone wraz z dokumentacją aplikacyjną przez Wnioskodawcę.</w:t>
            </w:r>
          </w:p>
          <w:p w:rsidR="00A4456F" w:rsidRPr="00A4456F" w:rsidRDefault="00626E04" w:rsidP="00626E04">
            <w:pPr>
              <w:widowControl/>
              <w:numPr>
                <w:ilvl w:val="0"/>
                <w:numId w:val="1"/>
              </w:numPr>
              <w:suppressAutoHyphens w:val="0"/>
              <w:spacing w:before="0" w:after="200" w:line="276" w:lineRule="auto"/>
              <w:ind w:right="0"/>
              <w:contextualSpacing/>
              <w:rPr>
                <w:rFonts w:ascii="Calibri" w:eastAsia="Calibri" w:hAnsi="Calibri" w:cs="Calibri"/>
                <w:i/>
                <w:sz w:val="22"/>
                <w:szCs w:val="22"/>
              </w:rPr>
            </w:pPr>
            <w:r w:rsidRPr="00626E04">
              <w:rPr>
                <w:rFonts w:ascii="Calibri" w:eastAsia="Calibri" w:hAnsi="Calibri" w:cs="Calibri"/>
                <w:i/>
                <w:sz w:val="22"/>
                <w:szCs w:val="22"/>
              </w:rPr>
              <w:t xml:space="preserve">zaangażowanie lokalnej społeczności i partnerstwo: W ramach kryterium preferowane będą operacje, które zakładają współpracę </w:t>
            </w:r>
            <w:r w:rsidR="00692FD6" w:rsidRPr="00692FD6">
              <w:rPr>
                <w:rFonts w:ascii="Calibri" w:eastAsia="Calibri" w:hAnsi="Calibri" w:cs="Calibri"/>
                <w:i/>
                <w:strike/>
                <w:color w:val="FF0000"/>
                <w:sz w:val="22"/>
                <w:szCs w:val="22"/>
              </w:rPr>
              <w:t xml:space="preserve">różnorodnych </w:t>
            </w:r>
            <w:r w:rsidR="00692FD6">
              <w:rPr>
                <w:rFonts w:ascii="Calibri" w:eastAsia="Calibri" w:hAnsi="Calibri" w:cs="Calibri"/>
                <w:i/>
                <w:strike/>
                <w:color w:val="FF0000"/>
                <w:sz w:val="22"/>
                <w:szCs w:val="22"/>
              </w:rPr>
              <w:t xml:space="preserve">partnerów </w:t>
            </w:r>
            <w:r w:rsidRPr="00626E04">
              <w:rPr>
                <w:rFonts w:ascii="Calibri" w:eastAsia="Calibri" w:hAnsi="Calibri" w:cs="Calibri"/>
                <w:i/>
                <w:sz w:val="22"/>
                <w:szCs w:val="22"/>
              </w:rPr>
              <w:t>partnerską</w:t>
            </w:r>
            <w:r w:rsidR="00692FD6">
              <w:rPr>
                <w:rFonts w:ascii="Calibri" w:eastAsia="Calibri" w:hAnsi="Calibri" w:cs="Calibri"/>
                <w:i/>
                <w:sz w:val="22"/>
                <w:szCs w:val="22"/>
              </w:rPr>
              <w:t xml:space="preserve"> </w:t>
            </w:r>
            <w:r w:rsidR="00692FD6" w:rsidRPr="00692FD6">
              <w:rPr>
                <w:rFonts w:asciiTheme="minorHAnsi" w:hAnsiTheme="minorHAnsi" w:cs="Calibri"/>
                <w:i/>
                <w:strike/>
                <w:color w:val="FF0000"/>
                <w:sz w:val="22"/>
                <w:szCs w:val="22"/>
              </w:rPr>
              <w:t>oraz pracę wolontariuszy</w:t>
            </w:r>
            <w:r w:rsidRPr="00692FD6">
              <w:rPr>
                <w:rFonts w:asciiTheme="minorHAnsi" w:eastAsia="Calibri" w:hAnsiTheme="minorHAnsi" w:cs="Calibri"/>
                <w:i/>
                <w:strike/>
                <w:color w:val="FF0000"/>
                <w:sz w:val="22"/>
                <w:szCs w:val="22"/>
              </w:rPr>
              <w:t xml:space="preserve">. </w:t>
            </w:r>
          </w:p>
          <w:p w:rsidR="00A4456F" w:rsidRPr="00406C38" w:rsidRDefault="00A4456F" w:rsidP="00A4456F">
            <w:pPr>
              <w:pStyle w:val="Akapitzlist"/>
              <w:ind w:left="0"/>
              <w:rPr>
                <w:rFonts w:cs="Calibri"/>
                <w:i/>
              </w:rPr>
            </w:pPr>
            <w:r w:rsidRPr="00406C38">
              <w:rPr>
                <w:rFonts w:cs="Calibri"/>
                <w:i/>
              </w:rPr>
              <w:t xml:space="preserve">Kryterium weryfikowane będzie na </w:t>
            </w:r>
            <w:r w:rsidRPr="00406C38">
              <w:rPr>
                <w:rFonts w:cs="Calibri"/>
                <w:i/>
              </w:rPr>
              <w:lastRenderedPageBreak/>
              <w:t xml:space="preserve">podstawie </w:t>
            </w:r>
            <w:r w:rsidRPr="00954330">
              <w:rPr>
                <w:rFonts w:cs="Calibri"/>
                <w:i/>
                <w:strike/>
                <w:color w:val="FF0000"/>
              </w:rPr>
              <w:t>zaplanowanej w budżecie pracy wolontariuszy oraz wskazanie</w:t>
            </w:r>
            <w:r w:rsidR="00954330">
              <w:rPr>
                <w:rFonts w:cs="Calibri"/>
                <w:i/>
              </w:rPr>
              <w:t xml:space="preserve"> wskazania</w:t>
            </w:r>
            <w:r w:rsidRPr="00954330">
              <w:rPr>
                <w:rFonts w:cs="Calibri"/>
                <w:i/>
              </w:rPr>
              <w:t xml:space="preserve"> </w:t>
            </w:r>
            <w:r w:rsidRPr="00406C38">
              <w:rPr>
                <w:rFonts w:cs="Calibri"/>
                <w:i/>
              </w:rPr>
              <w:t xml:space="preserve">w opisie operacji </w:t>
            </w:r>
            <w:r w:rsidRPr="00954330">
              <w:rPr>
                <w:rFonts w:cs="Calibri"/>
                <w:i/>
                <w:strike/>
                <w:color w:val="FF0000"/>
              </w:rPr>
              <w:t>zaangażowanie</w:t>
            </w:r>
            <w:r w:rsidRPr="00954330">
              <w:rPr>
                <w:rFonts w:cs="Calibri"/>
                <w:i/>
                <w:color w:val="FF0000"/>
              </w:rPr>
              <w:t xml:space="preserve"> </w:t>
            </w:r>
            <w:r w:rsidR="00954330" w:rsidRPr="00954330">
              <w:rPr>
                <w:rFonts w:cs="Calibri"/>
                <w:i/>
                <w:color w:val="FF0000"/>
              </w:rPr>
              <w:t xml:space="preserve">zaangażowania </w:t>
            </w:r>
            <w:r w:rsidR="000C1961">
              <w:rPr>
                <w:rFonts w:cs="Calibri"/>
                <w:i/>
              </w:rPr>
              <w:t>innych partnerów tj</w:t>
            </w:r>
            <w:r w:rsidRPr="00406C38">
              <w:rPr>
                <w:rFonts w:cs="Calibri"/>
                <w:i/>
              </w:rPr>
              <w:t>. instytucje, organizacje, firmy, media, rady sołeckie itp. poparte podpisanym porozumieniem wyszczególniającym podział zadań pomiędzy partnerami załączone do wniosku.</w:t>
            </w:r>
          </w:p>
          <w:p w:rsidR="00EA1C24" w:rsidRPr="00954330" w:rsidRDefault="00A4456F" w:rsidP="00954330">
            <w:pPr>
              <w:widowControl/>
              <w:suppressAutoHyphens w:val="0"/>
              <w:spacing w:before="0" w:after="200" w:line="276" w:lineRule="auto"/>
              <w:ind w:left="48" w:right="0"/>
              <w:contextualSpacing/>
              <w:rPr>
                <w:rFonts w:ascii="Calibri" w:eastAsia="Calibri" w:hAnsi="Calibri" w:cs="Calibri"/>
                <w:i/>
                <w:sz w:val="22"/>
                <w:szCs w:val="22"/>
              </w:rPr>
            </w:pPr>
            <w:r w:rsidRPr="00406C38">
              <w:rPr>
                <w:rFonts w:asciiTheme="minorHAnsi" w:hAnsiTheme="minorHAnsi" w:cs="Calibri"/>
                <w:i/>
                <w:sz w:val="22"/>
                <w:szCs w:val="22"/>
                <w:u w:val="single"/>
              </w:rPr>
              <w:t>Członek Rady może przyznać punkty w każdej z kategorii.</w:t>
            </w:r>
          </w:p>
        </w:tc>
        <w:tc>
          <w:tcPr>
            <w:tcW w:w="1059" w:type="pct"/>
            <w:shd w:val="clear" w:color="auto" w:fill="auto"/>
          </w:tcPr>
          <w:p w:rsidR="00EA1C24" w:rsidRPr="00406C38" w:rsidRDefault="00EA1C24" w:rsidP="00692FD6">
            <w:pPr>
              <w:snapToGrid w:val="0"/>
              <w:spacing w:beforeLines="40" w:before="96" w:afterLines="40" w:after="96"/>
              <w:rPr>
                <w:rFonts w:asciiTheme="minorHAnsi" w:hAnsiTheme="minorHAnsi" w:cs="Calibri"/>
                <w:b/>
                <w:color w:val="FF0000"/>
                <w:sz w:val="22"/>
                <w:szCs w:val="22"/>
                <w:lang w:eastAsia="ar-SA"/>
              </w:rPr>
            </w:pPr>
            <w:r w:rsidRPr="00406C38">
              <w:rPr>
                <w:rFonts w:asciiTheme="minorHAnsi" w:hAnsiTheme="minorHAnsi" w:cs="Calibri"/>
                <w:b/>
                <w:color w:val="FF0000"/>
                <w:sz w:val="22"/>
                <w:szCs w:val="22"/>
                <w:lang w:eastAsia="ar-SA"/>
              </w:rPr>
              <w:lastRenderedPageBreak/>
              <w:t>Adekwatność zaplanowanych działań do  potrzeb społecznych  i partnerstwo</w:t>
            </w:r>
          </w:p>
          <w:p w:rsidR="00954330" w:rsidRPr="00954330" w:rsidRDefault="00954330" w:rsidP="00954330">
            <w:pPr>
              <w:pStyle w:val="Akapitzlist"/>
              <w:ind w:left="48"/>
              <w:rPr>
                <w:rFonts w:cs="Calibri"/>
                <w:strike/>
                <w:color w:val="FF0000"/>
              </w:rPr>
            </w:pPr>
            <w:r w:rsidRPr="00954330">
              <w:rPr>
                <w:rFonts w:cs="Calibri"/>
                <w:strike/>
                <w:color w:val="FF0000"/>
              </w:rPr>
              <w:t xml:space="preserve">Operacja zakłada realizacje zadania infrastrukturalnego przy uwzględnieniu operacji w dokumentach strategicznych gminy lub sołectwa, przeprowadzeniu konsultacji społecznych, zaangażowaniu partnerów z różnych sektorów i woluntariuszy oraz społeczności lokalnej. </w:t>
            </w:r>
          </w:p>
          <w:p w:rsidR="00EA1C24" w:rsidRPr="00406C38" w:rsidRDefault="00EA1C24" w:rsidP="00692FD6">
            <w:pPr>
              <w:pStyle w:val="Akapitzlist"/>
              <w:ind w:left="48"/>
              <w:rPr>
                <w:rFonts w:cs="Calibri"/>
                <w:color w:val="FF0000"/>
              </w:rPr>
            </w:pPr>
          </w:p>
          <w:p w:rsidR="00B86452" w:rsidRPr="00B86452" w:rsidRDefault="00954330" w:rsidP="00B86452">
            <w:pPr>
              <w:pStyle w:val="Akapitzlist"/>
              <w:ind w:left="48"/>
              <w:rPr>
                <w:rFonts w:cs="Calibri"/>
                <w:i/>
                <w:strike/>
                <w:color w:val="FF0000"/>
              </w:rPr>
            </w:pPr>
            <w:r>
              <w:rPr>
                <w:rFonts w:cs="Calibri"/>
                <w:i/>
                <w:strike/>
                <w:color w:val="FF0000"/>
              </w:rPr>
              <w:t xml:space="preserve">1) </w:t>
            </w:r>
            <w:r w:rsidR="00B86452" w:rsidRPr="00B86452">
              <w:rPr>
                <w:rFonts w:cs="Calibri"/>
                <w:i/>
                <w:strike/>
                <w:color w:val="FF0000"/>
              </w:rPr>
              <w:t xml:space="preserve">ujęcie operacji w dokumentach strategicznych: działania są przewidziane w  aktualnie </w:t>
            </w:r>
            <w:r w:rsidR="00B86452" w:rsidRPr="00B86452">
              <w:rPr>
                <w:rFonts w:cs="Calibri"/>
                <w:i/>
                <w:strike/>
                <w:color w:val="FF0000"/>
              </w:rPr>
              <w:lastRenderedPageBreak/>
              <w:t>obowiązujących dokumentach strategicznych miejscowości np. plany Odnowy miejscowości, strategie Soleckie,  lub strategii rozwoju gminy, programie rewitalizacji lub innych dokumentach planistycznych gminy. Kryterium weryfikowane będzie w oparciu o wyciąg z dokumentu strategicznego dołączonego do wniosku.</w:t>
            </w:r>
          </w:p>
          <w:p w:rsidR="00EA1C24" w:rsidRPr="00B86452" w:rsidRDefault="00954330" w:rsidP="00692FD6">
            <w:pPr>
              <w:pStyle w:val="Akapitzlist"/>
              <w:ind w:left="48"/>
              <w:rPr>
                <w:rFonts w:cs="Calibri"/>
                <w:i/>
              </w:rPr>
            </w:pPr>
            <w:r w:rsidRPr="00954330">
              <w:rPr>
                <w:rFonts w:cs="Calibri"/>
                <w:i/>
                <w:strike/>
                <w:color w:val="FF0000"/>
              </w:rPr>
              <w:t>2)</w:t>
            </w:r>
            <w:r w:rsidRPr="00954330">
              <w:rPr>
                <w:rFonts w:cs="Calibri"/>
                <w:i/>
                <w:color w:val="FF0000"/>
              </w:rPr>
              <w:t xml:space="preserve"> </w:t>
            </w:r>
            <w:r w:rsidR="00EA1C24" w:rsidRPr="00954330">
              <w:rPr>
                <w:rFonts w:cs="Calibri"/>
                <w:i/>
                <w:color w:val="FF0000"/>
              </w:rPr>
              <w:t xml:space="preserve">1) </w:t>
            </w:r>
            <w:r w:rsidR="00EA1C24" w:rsidRPr="00B86452">
              <w:rPr>
                <w:rFonts w:cs="Calibri"/>
                <w:i/>
              </w:rPr>
              <w:t>Konsultacje społeczne: operacja odpowiada na potrzeby lokalnej społeczności i rozwiązuje lokalny problem, co zostało poparte konsultacjami społecznymi w miejscowości, w której będzie realizowana operacja w tym, co najmniej jedno bezpośrednie spotkanie z mieszkańcami. Kryterium weryfikowane będzie w oparciu o opis we wniosku oraz o dokumentację potwierdzającą przeprowadzenie konsultacji i jej i wyniki, przedłożone wraz z dokumentacją aplikacyjną przez Wnioskodawcę.</w:t>
            </w:r>
          </w:p>
          <w:p w:rsidR="008C5D89" w:rsidRPr="00406C38" w:rsidRDefault="008C5D89" w:rsidP="008C5D89">
            <w:pPr>
              <w:pStyle w:val="Akapitzlist"/>
              <w:ind w:left="0"/>
              <w:rPr>
                <w:rFonts w:cs="Calibri"/>
                <w:i/>
              </w:rPr>
            </w:pPr>
            <w:r w:rsidRPr="008C5D89">
              <w:rPr>
                <w:rFonts w:cs="Calibri"/>
                <w:i/>
                <w:strike/>
                <w:color w:val="FF0000"/>
              </w:rPr>
              <w:t>3)</w:t>
            </w:r>
            <w:r w:rsidRPr="008C5D89">
              <w:rPr>
                <w:rFonts w:cs="Calibri"/>
                <w:i/>
                <w:color w:val="FF0000"/>
              </w:rPr>
              <w:t xml:space="preserve"> </w:t>
            </w:r>
            <w:r w:rsidR="00EA1C24" w:rsidRPr="008C5D89">
              <w:rPr>
                <w:rFonts w:cs="Calibri"/>
                <w:i/>
                <w:color w:val="FF0000"/>
              </w:rPr>
              <w:t xml:space="preserve">2) </w:t>
            </w:r>
            <w:r w:rsidR="00EA1C24" w:rsidRPr="00B86452">
              <w:rPr>
                <w:rFonts w:cs="Calibri"/>
                <w:i/>
              </w:rPr>
              <w:t xml:space="preserve">zaangażowanie lokalnej społeczności i partnerstwo: W ramach kryterium preferowane będą operacje, które zakładają współpracę </w:t>
            </w:r>
            <w:r w:rsidRPr="00692FD6">
              <w:rPr>
                <w:rFonts w:ascii="Calibri" w:eastAsia="Calibri" w:hAnsi="Calibri" w:cs="Calibri"/>
                <w:i/>
                <w:strike/>
                <w:color w:val="FF0000"/>
              </w:rPr>
              <w:t xml:space="preserve">różnorodnych </w:t>
            </w:r>
            <w:r>
              <w:rPr>
                <w:rFonts w:ascii="Calibri" w:eastAsia="Calibri" w:hAnsi="Calibri" w:cs="Calibri"/>
                <w:i/>
                <w:strike/>
                <w:color w:val="FF0000"/>
              </w:rPr>
              <w:lastRenderedPageBreak/>
              <w:t xml:space="preserve">partnerów </w:t>
            </w:r>
            <w:r w:rsidR="00EA1C24" w:rsidRPr="00B86452">
              <w:rPr>
                <w:rFonts w:cs="Calibri"/>
                <w:i/>
              </w:rPr>
              <w:t>partnerską</w:t>
            </w:r>
            <w:r w:rsidRPr="00692FD6">
              <w:rPr>
                <w:rFonts w:cs="Calibri"/>
                <w:i/>
                <w:strike/>
                <w:color w:val="FF0000"/>
              </w:rPr>
              <w:t xml:space="preserve"> oraz pracę wolontariuszy</w:t>
            </w:r>
            <w:r w:rsidRPr="00692FD6">
              <w:rPr>
                <w:rFonts w:eastAsia="Calibri" w:cs="Calibri"/>
                <w:i/>
                <w:strike/>
                <w:color w:val="FF0000"/>
              </w:rPr>
              <w:t>.</w:t>
            </w:r>
            <w:r w:rsidR="00EA1C24" w:rsidRPr="00B86452">
              <w:rPr>
                <w:rFonts w:cs="Calibri"/>
                <w:i/>
              </w:rPr>
              <w:t xml:space="preserve">. </w:t>
            </w:r>
            <w:r w:rsidRPr="00406C38">
              <w:rPr>
                <w:rFonts w:cs="Calibri"/>
                <w:i/>
              </w:rPr>
              <w:t xml:space="preserve">Kryterium weryfikowane będzie na podstawie </w:t>
            </w:r>
            <w:r w:rsidRPr="00954330">
              <w:rPr>
                <w:rFonts w:cs="Calibri"/>
                <w:i/>
                <w:strike/>
                <w:color w:val="FF0000"/>
              </w:rPr>
              <w:t>zaplanowanej w budżecie pracy wolontariuszy oraz wskazanie</w:t>
            </w:r>
            <w:r>
              <w:rPr>
                <w:rFonts w:cs="Calibri"/>
                <w:i/>
              </w:rPr>
              <w:t xml:space="preserve"> wskazania</w:t>
            </w:r>
            <w:r w:rsidRPr="00954330">
              <w:rPr>
                <w:rFonts w:cs="Calibri"/>
                <w:i/>
              </w:rPr>
              <w:t xml:space="preserve"> </w:t>
            </w:r>
            <w:r w:rsidRPr="00406C38">
              <w:rPr>
                <w:rFonts w:cs="Calibri"/>
                <w:i/>
              </w:rPr>
              <w:t xml:space="preserve">w opisie operacji </w:t>
            </w:r>
            <w:r w:rsidRPr="00954330">
              <w:rPr>
                <w:rFonts w:cs="Calibri"/>
                <w:i/>
                <w:strike/>
                <w:color w:val="FF0000"/>
              </w:rPr>
              <w:t>zaangażowanie</w:t>
            </w:r>
            <w:r w:rsidRPr="00954330">
              <w:rPr>
                <w:rFonts w:cs="Calibri"/>
                <w:i/>
                <w:color w:val="FF0000"/>
              </w:rPr>
              <w:t xml:space="preserve"> zaangażowania </w:t>
            </w:r>
            <w:r w:rsidR="00D81BA9">
              <w:rPr>
                <w:rFonts w:cs="Calibri"/>
                <w:i/>
              </w:rPr>
              <w:t>innych partnerów tj</w:t>
            </w:r>
            <w:r w:rsidRPr="00406C38">
              <w:rPr>
                <w:rFonts w:cs="Calibri"/>
                <w:i/>
              </w:rPr>
              <w:t>. instytucje, organizacje, firmy, media, rady sołeckie itp. poparte podpisanym porozumieniem wyszczególniającym podział zadań pomiędzy partnerami załączone do wniosku.</w:t>
            </w:r>
          </w:p>
          <w:p w:rsidR="00EA1C24" w:rsidRPr="008C5D89" w:rsidRDefault="008C5D89" w:rsidP="008C5D89">
            <w:pPr>
              <w:ind w:left="0"/>
              <w:jc w:val="both"/>
              <w:rPr>
                <w:rFonts w:asciiTheme="minorHAnsi" w:hAnsiTheme="minorHAnsi" w:cstheme="minorHAnsi"/>
                <w:i/>
                <w:sz w:val="22"/>
                <w:szCs w:val="22"/>
              </w:rPr>
            </w:pPr>
            <w:r w:rsidRPr="008C5D89">
              <w:rPr>
                <w:rFonts w:asciiTheme="minorHAnsi" w:hAnsiTheme="minorHAnsi" w:cs="Calibri"/>
                <w:i/>
                <w:sz w:val="22"/>
                <w:szCs w:val="22"/>
                <w:u w:val="single"/>
              </w:rPr>
              <w:t>Członek Rady może przyznać punkty w każdej z kategorii.</w:t>
            </w:r>
          </w:p>
        </w:tc>
        <w:tc>
          <w:tcPr>
            <w:tcW w:w="866" w:type="pct"/>
          </w:tcPr>
          <w:p w:rsidR="00EA1C24" w:rsidRPr="00406C38" w:rsidRDefault="00EA1C24" w:rsidP="00692FD6">
            <w:pPr>
              <w:pStyle w:val="Akapitzlist"/>
              <w:ind w:left="142"/>
              <w:jc w:val="both"/>
              <w:rPr>
                <w:rFonts w:cstheme="minorHAnsi"/>
                <w:i/>
              </w:rPr>
            </w:pPr>
          </w:p>
        </w:tc>
      </w:tr>
      <w:tr w:rsidR="00422975" w:rsidRPr="00406C38" w:rsidTr="00F016AC">
        <w:trPr>
          <w:jc w:val="center"/>
        </w:trPr>
        <w:tc>
          <w:tcPr>
            <w:tcW w:w="706" w:type="pct"/>
            <w:vMerge/>
            <w:shd w:val="clear" w:color="auto" w:fill="auto"/>
            <w:vAlign w:val="center"/>
          </w:tcPr>
          <w:p w:rsidR="00422975" w:rsidRPr="00406C38" w:rsidRDefault="00422975" w:rsidP="00692FD6">
            <w:pPr>
              <w:snapToGrid w:val="0"/>
              <w:spacing w:beforeLines="40" w:before="96" w:afterLines="40" w:after="96"/>
              <w:rPr>
                <w:rFonts w:asciiTheme="minorHAnsi" w:hAnsiTheme="minorHAnsi" w:cs="Calibri"/>
                <w:b/>
                <w:sz w:val="22"/>
                <w:szCs w:val="22"/>
                <w:lang w:eastAsia="ar-SA"/>
              </w:rPr>
            </w:pPr>
          </w:p>
        </w:tc>
        <w:tc>
          <w:tcPr>
            <w:tcW w:w="1204" w:type="pct"/>
            <w:shd w:val="clear" w:color="auto" w:fill="auto"/>
          </w:tcPr>
          <w:p w:rsidR="00422975" w:rsidRPr="00406C38" w:rsidRDefault="00422975" w:rsidP="00692FD6">
            <w:pPr>
              <w:pStyle w:val="Akapitzlist"/>
              <w:ind w:left="48"/>
              <w:rPr>
                <w:rFonts w:cs="Calibri"/>
              </w:rPr>
            </w:pPr>
          </w:p>
        </w:tc>
        <w:tc>
          <w:tcPr>
            <w:tcW w:w="1165" w:type="pct"/>
            <w:shd w:val="clear" w:color="auto" w:fill="auto"/>
          </w:tcPr>
          <w:p w:rsidR="00422975" w:rsidRDefault="00422975"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7339A5" w:rsidRPr="007339A5" w:rsidRDefault="00A40187" w:rsidP="00692FD6">
            <w:pPr>
              <w:snapToGrid w:val="0"/>
              <w:spacing w:beforeLines="40" w:before="96" w:afterLines="40" w:after="96"/>
              <w:ind w:left="0"/>
              <w:rPr>
                <w:rFonts w:asciiTheme="minorHAnsi" w:hAnsiTheme="minorHAnsi" w:cstheme="minorHAnsi"/>
                <w:sz w:val="22"/>
                <w:szCs w:val="22"/>
              </w:rPr>
            </w:pPr>
            <w:r>
              <w:rPr>
                <w:rFonts w:asciiTheme="minorHAnsi" w:hAnsiTheme="minorHAnsi" w:cstheme="minorHAnsi"/>
                <w:sz w:val="22"/>
                <w:szCs w:val="22"/>
              </w:rPr>
              <w:t>Usunięto wolontariuszy gdyż wnioski grantowe nie wymagają wkładu osobowego w LGD Kwiat Lu.</w:t>
            </w:r>
          </w:p>
        </w:tc>
        <w:tc>
          <w:tcPr>
            <w:tcW w:w="1059" w:type="pct"/>
            <w:shd w:val="clear" w:color="auto" w:fill="auto"/>
          </w:tcPr>
          <w:p w:rsidR="00422975" w:rsidRDefault="00422975" w:rsidP="00692FD6">
            <w:pPr>
              <w:snapToGrid w:val="0"/>
              <w:spacing w:beforeLines="40" w:before="96" w:afterLines="40" w:after="96"/>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B86452" w:rsidRPr="00B86452" w:rsidRDefault="00B86452" w:rsidP="00BB6BCE">
            <w:pPr>
              <w:snapToGrid w:val="0"/>
              <w:spacing w:beforeLines="40" w:before="96" w:afterLines="40" w:after="96"/>
              <w:rPr>
                <w:rFonts w:asciiTheme="minorHAnsi" w:hAnsiTheme="minorHAnsi" w:cs="Calibri"/>
                <w:color w:val="FF0000"/>
                <w:sz w:val="22"/>
                <w:szCs w:val="22"/>
                <w:lang w:eastAsia="ar-SA"/>
              </w:rPr>
            </w:pPr>
            <w:r w:rsidRPr="00B86452">
              <w:rPr>
                <w:rFonts w:asciiTheme="minorHAnsi" w:hAnsiTheme="minorHAnsi" w:cs="Calibri"/>
                <w:sz w:val="22"/>
                <w:szCs w:val="22"/>
                <w:lang w:eastAsia="ar-SA"/>
              </w:rPr>
              <w:t>Nazwę kryterium dostosowano do charakteru działań jakie będą punktowane.</w:t>
            </w:r>
            <w:r>
              <w:rPr>
                <w:rFonts w:asciiTheme="minorHAnsi" w:hAnsiTheme="minorHAnsi" w:cs="Calibri"/>
                <w:sz w:val="22"/>
                <w:szCs w:val="22"/>
                <w:lang w:eastAsia="ar-SA"/>
              </w:rPr>
              <w:t xml:space="preserve"> Usu</w:t>
            </w:r>
            <w:r w:rsidR="00BB6BCE">
              <w:rPr>
                <w:rFonts w:asciiTheme="minorHAnsi" w:hAnsiTheme="minorHAnsi" w:cs="Calibri"/>
                <w:sz w:val="22"/>
                <w:szCs w:val="22"/>
                <w:lang w:eastAsia="ar-SA"/>
              </w:rPr>
              <w:t>nięto punkty za zapisy w dokumentach strategicznych .</w:t>
            </w:r>
          </w:p>
        </w:tc>
        <w:tc>
          <w:tcPr>
            <w:tcW w:w="866" w:type="pct"/>
          </w:tcPr>
          <w:p w:rsidR="00422975" w:rsidRPr="00406C38" w:rsidRDefault="00422975"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Max 8 </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3  – zasadnicza część działań jest zapisana w dokumentach strategicznych</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 3 - przeprowadzono i udokumentowano konsultacje społeczne </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2 - zaangażowanie min. 2 partnerów z różnych sektorów i co najmniej 5 wolontariuszy</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lastRenderedPageBreak/>
              <w:t>0- realizacja nie zakłada współpracy ze społecznością lokalną i partnerami  i nie jest zapisana w dokumentach strategicznych.</w:t>
            </w:r>
          </w:p>
          <w:p w:rsidR="00EA1C24" w:rsidRPr="00406C38" w:rsidRDefault="00EA1C24" w:rsidP="00692FD6">
            <w:pPr>
              <w:snapToGrid w:val="0"/>
              <w:spacing w:beforeLines="40" w:before="96" w:afterLines="40" w:after="96"/>
              <w:ind w:left="0"/>
              <w:rPr>
                <w:rFonts w:asciiTheme="minorHAnsi" w:hAnsiTheme="minorHAnsi" w:cs="Calibri"/>
                <w:b/>
                <w:sz w:val="22"/>
                <w:szCs w:val="22"/>
                <w:lang w:eastAsia="ar-SA"/>
              </w:rPr>
            </w:pPr>
            <w:r w:rsidRPr="00406C38">
              <w:rPr>
                <w:rFonts w:asciiTheme="minorHAnsi" w:hAnsiTheme="minorHAnsi" w:cs="Calibri"/>
                <w:sz w:val="22"/>
                <w:szCs w:val="22"/>
                <w:lang w:eastAsia="ar-SA"/>
              </w:rPr>
              <w:t>0 – operacja nie realizuje infrastruktury</w:t>
            </w:r>
          </w:p>
          <w:p w:rsidR="00EA1C24" w:rsidRPr="00406C38" w:rsidRDefault="00EA1C24" w:rsidP="00692FD6">
            <w:pPr>
              <w:pStyle w:val="Default"/>
              <w:rPr>
                <w:rFonts w:asciiTheme="minorHAnsi" w:hAnsiTheme="minorHAnsi"/>
                <w:sz w:val="22"/>
                <w:szCs w:val="22"/>
              </w:rPr>
            </w:pPr>
          </w:p>
        </w:tc>
        <w:tc>
          <w:tcPr>
            <w:tcW w:w="1165"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lastRenderedPageBreak/>
              <w:t xml:space="preserve">Max 8 </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3  – zasadnicza część działań jest zapisana w dokumentach strategicznych</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 3 - przeprowadzono i udokumentowano konsultacje społeczne </w:t>
            </w:r>
          </w:p>
          <w:p w:rsidR="00EA1C24" w:rsidRPr="00442BEF" w:rsidRDefault="00EA1C24" w:rsidP="00692FD6">
            <w:pPr>
              <w:snapToGrid w:val="0"/>
              <w:spacing w:beforeLines="40" w:before="96" w:afterLines="40" w:after="96"/>
              <w:ind w:left="0"/>
              <w:rPr>
                <w:rFonts w:asciiTheme="minorHAnsi" w:hAnsiTheme="minorHAnsi" w:cs="Calibri"/>
                <w:strike/>
                <w:color w:val="FF0000"/>
                <w:sz w:val="22"/>
                <w:szCs w:val="22"/>
                <w:lang w:eastAsia="ar-SA"/>
              </w:rPr>
            </w:pPr>
            <w:r w:rsidRPr="00406C38">
              <w:rPr>
                <w:rFonts w:asciiTheme="minorHAnsi" w:hAnsiTheme="minorHAnsi" w:cs="Calibri"/>
                <w:sz w:val="22"/>
                <w:szCs w:val="22"/>
                <w:lang w:eastAsia="ar-SA"/>
              </w:rPr>
              <w:t xml:space="preserve">2 - zaangażowanie min. 2 partnerów z różnych sektorów </w:t>
            </w:r>
            <w:r w:rsidR="00442BEF" w:rsidRPr="00442BEF">
              <w:rPr>
                <w:rFonts w:asciiTheme="minorHAnsi" w:hAnsiTheme="minorHAnsi" w:cs="Calibri"/>
                <w:strike/>
                <w:color w:val="FF0000"/>
                <w:sz w:val="22"/>
                <w:szCs w:val="22"/>
                <w:lang w:eastAsia="ar-SA"/>
              </w:rPr>
              <w:t>i co najmniej 5 wolontariuszy</w:t>
            </w:r>
          </w:p>
          <w:p w:rsidR="00442BEF" w:rsidRPr="00442BEF" w:rsidRDefault="00442BEF" w:rsidP="00442BEF">
            <w:pPr>
              <w:snapToGrid w:val="0"/>
              <w:spacing w:beforeLines="40" w:before="96" w:afterLines="40" w:after="96"/>
              <w:ind w:left="0"/>
              <w:rPr>
                <w:rFonts w:asciiTheme="minorHAnsi" w:hAnsiTheme="minorHAnsi" w:cs="Calibri"/>
                <w:strike/>
                <w:color w:val="FF0000"/>
                <w:sz w:val="22"/>
                <w:szCs w:val="22"/>
                <w:lang w:eastAsia="ar-SA"/>
              </w:rPr>
            </w:pPr>
            <w:r w:rsidRPr="00442BEF">
              <w:rPr>
                <w:rFonts w:asciiTheme="minorHAnsi" w:hAnsiTheme="minorHAnsi" w:cs="Calibri"/>
                <w:strike/>
                <w:color w:val="FF0000"/>
                <w:sz w:val="22"/>
                <w:szCs w:val="22"/>
                <w:lang w:eastAsia="ar-SA"/>
              </w:rPr>
              <w:lastRenderedPageBreak/>
              <w:t>0- realizacja nie zakłada współpracy ze społecznością lokalną i partnerami  i nie jest zapisana w dokumentach strategicznych.</w:t>
            </w:r>
          </w:p>
          <w:p w:rsidR="00EA1C24" w:rsidRPr="00442BEF" w:rsidRDefault="00EA1C24" w:rsidP="008C5D89">
            <w:pPr>
              <w:snapToGrid w:val="0"/>
              <w:spacing w:beforeLines="40" w:before="96" w:afterLines="40" w:after="96"/>
              <w:ind w:left="0"/>
              <w:rPr>
                <w:rFonts w:asciiTheme="minorHAnsi" w:hAnsiTheme="minorHAnsi" w:cs="Calibri"/>
                <w:b/>
                <w:sz w:val="22"/>
                <w:szCs w:val="22"/>
                <w:lang w:eastAsia="ar-SA"/>
              </w:rPr>
            </w:pPr>
            <w:r w:rsidRPr="00406C38">
              <w:rPr>
                <w:rFonts w:asciiTheme="minorHAnsi" w:hAnsiTheme="minorHAnsi" w:cs="Calibri"/>
                <w:sz w:val="22"/>
                <w:szCs w:val="22"/>
                <w:lang w:eastAsia="ar-SA"/>
              </w:rPr>
              <w:t xml:space="preserve">0- </w:t>
            </w:r>
            <w:r w:rsidR="00442BEF" w:rsidRPr="00442BEF">
              <w:rPr>
                <w:rFonts w:asciiTheme="minorHAnsi" w:hAnsiTheme="minorHAnsi" w:cs="Calibri"/>
                <w:strike/>
                <w:color w:val="FF0000"/>
                <w:sz w:val="22"/>
                <w:szCs w:val="22"/>
                <w:lang w:eastAsia="ar-SA"/>
              </w:rPr>
              <w:t>operacja nie realizuje infrastruktury</w:t>
            </w:r>
            <w:r w:rsidR="00442BEF">
              <w:rPr>
                <w:rFonts w:asciiTheme="minorHAnsi" w:hAnsiTheme="minorHAnsi" w:cs="Calibri"/>
                <w:b/>
                <w:sz w:val="22"/>
                <w:szCs w:val="22"/>
                <w:lang w:eastAsia="ar-SA"/>
              </w:rPr>
              <w:t xml:space="preserve"> </w:t>
            </w:r>
            <w:r w:rsidRPr="00406C38">
              <w:rPr>
                <w:rFonts w:asciiTheme="minorHAnsi" w:hAnsiTheme="minorHAnsi" w:cs="Calibri"/>
                <w:color w:val="FF0000"/>
                <w:sz w:val="22"/>
                <w:szCs w:val="22"/>
                <w:lang w:eastAsia="ar-SA"/>
              </w:rPr>
              <w:t xml:space="preserve">nie spełnia powyższych </w:t>
            </w:r>
          </w:p>
        </w:tc>
        <w:tc>
          <w:tcPr>
            <w:tcW w:w="1059"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color w:val="FF0000"/>
                <w:sz w:val="22"/>
                <w:szCs w:val="22"/>
                <w:lang w:eastAsia="ar-SA"/>
              </w:rPr>
            </w:pPr>
            <w:r w:rsidRPr="00442BEF">
              <w:rPr>
                <w:rFonts w:asciiTheme="minorHAnsi" w:hAnsiTheme="minorHAnsi" w:cs="Calibri"/>
                <w:sz w:val="22"/>
                <w:szCs w:val="22"/>
                <w:lang w:eastAsia="ar-SA"/>
              </w:rPr>
              <w:lastRenderedPageBreak/>
              <w:t>Max</w:t>
            </w:r>
            <w:r w:rsidR="00442BEF">
              <w:rPr>
                <w:rFonts w:asciiTheme="minorHAnsi" w:hAnsiTheme="minorHAnsi" w:cs="Calibri"/>
                <w:color w:val="FF0000"/>
                <w:sz w:val="22"/>
                <w:szCs w:val="22"/>
                <w:lang w:eastAsia="ar-SA"/>
              </w:rPr>
              <w:t xml:space="preserve"> </w:t>
            </w:r>
            <w:r w:rsidR="00442BEF" w:rsidRPr="00442BEF">
              <w:rPr>
                <w:rFonts w:asciiTheme="minorHAnsi" w:hAnsiTheme="minorHAnsi" w:cs="Calibri"/>
                <w:strike/>
                <w:color w:val="FF0000"/>
                <w:sz w:val="22"/>
                <w:szCs w:val="22"/>
                <w:lang w:eastAsia="ar-SA"/>
              </w:rPr>
              <w:t>8</w:t>
            </w:r>
            <w:r w:rsidRPr="00406C38">
              <w:rPr>
                <w:rFonts w:asciiTheme="minorHAnsi" w:hAnsiTheme="minorHAnsi" w:cs="Calibri"/>
                <w:color w:val="FF0000"/>
                <w:sz w:val="22"/>
                <w:szCs w:val="22"/>
                <w:lang w:eastAsia="ar-SA"/>
              </w:rPr>
              <w:t xml:space="preserve"> 5 </w:t>
            </w:r>
          </w:p>
          <w:p w:rsidR="00442BEF" w:rsidRPr="00442BEF" w:rsidRDefault="00442BEF" w:rsidP="00692FD6">
            <w:pPr>
              <w:snapToGrid w:val="0"/>
              <w:spacing w:beforeLines="40" w:before="96" w:afterLines="40" w:after="96"/>
              <w:ind w:left="0"/>
              <w:rPr>
                <w:rFonts w:asciiTheme="minorHAnsi" w:hAnsiTheme="minorHAnsi" w:cs="Calibri"/>
                <w:strike/>
                <w:color w:val="FF0000"/>
                <w:sz w:val="22"/>
                <w:szCs w:val="22"/>
                <w:lang w:eastAsia="ar-SA"/>
              </w:rPr>
            </w:pPr>
            <w:r w:rsidRPr="00442BEF">
              <w:rPr>
                <w:rFonts w:asciiTheme="minorHAnsi" w:hAnsiTheme="minorHAnsi" w:cs="Calibri"/>
                <w:strike/>
                <w:color w:val="FF0000"/>
                <w:sz w:val="22"/>
                <w:szCs w:val="22"/>
                <w:lang w:eastAsia="ar-SA"/>
              </w:rPr>
              <w:t>3  – zasadnicza część działań jest zapisana w dokumentach strategicznych</w:t>
            </w:r>
          </w:p>
          <w:p w:rsidR="00EA1C24" w:rsidRPr="00406C38" w:rsidRDefault="00EA1C24" w:rsidP="00692FD6">
            <w:pPr>
              <w:snapToGrid w:val="0"/>
              <w:spacing w:beforeLines="40" w:before="96" w:afterLines="40" w:after="96"/>
              <w:ind w:left="0"/>
              <w:rPr>
                <w:rFonts w:asciiTheme="minorHAnsi" w:hAnsiTheme="minorHAnsi" w:cs="Calibri"/>
                <w:color w:val="FF0000"/>
                <w:sz w:val="22"/>
                <w:szCs w:val="22"/>
                <w:lang w:eastAsia="ar-SA"/>
              </w:rPr>
            </w:pPr>
            <w:r w:rsidRPr="00442BEF">
              <w:rPr>
                <w:rFonts w:asciiTheme="minorHAnsi" w:hAnsiTheme="minorHAnsi" w:cs="Calibri"/>
                <w:sz w:val="22"/>
                <w:szCs w:val="22"/>
                <w:lang w:eastAsia="ar-SA"/>
              </w:rPr>
              <w:t xml:space="preserve">3 - przeprowadzono i udokumentowano konsultacje społeczne </w:t>
            </w:r>
            <w:r w:rsidRPr="00406C38">
              <w:rPr>
                <w:rFonts w:asciiTheme="minorHAnsi" w:hAnsiTheme="minorHAnsi" w:cs="Calibri"/>
                <w:color w:val="FF0000"/>
                <w:sz w:val="22"/>
                <w:szCs w:val="22"/>
                <w:lang w:eastAsia="ar-SA"/>
              </w:rPr>
              <w:t>odzwierciedlające potrzebę społeczną</w:t>
            </w:r>
          </w:p>
          <w:p w:rsidR="00442BEF" w:rsidRPr="00442BEF" w:rsidRDefault="00EA1C24" w:rsidP="00442BEF">
            <w:pPr>
              <w:snapToGrid w:val="0"/>
              <w:spacing w:beforeLines="40" w:before="96" w:afterLines="40" w:after="96"/>
              <w:ind w:left="0"/>
              <w:rPr>
                <w:rFonts w:asciiTheme="minorHAnsi" w:hAnsiTheme="minorHAnsi" w:cs="Calibri"/>
                <w:strike/>
                <w:color w:val="FF0000"/>
                <w:sz w:val="22"/>
                <w:szCs w:val="22"/>
                <w:lang w:eastAsia="ar-SA"/>
              </w:rPr>
            </w:pPr>
            <w:r w:rsidRPr="00442BEF">
              <w:rPr>
                <w:rFonts w:asciiTheme="minorHAnsi" w:hAnsiTheme="minorHAnsi" w:cs="Calibri"/>
                <w:sz w:val="22"/>
                <w:szCs w:val="22"/>
                <w:lang w:eastAsia="ar-SA"/>
              </w:rPr>
              <w:t xml:space="preserve">2 - zaangażowanie min. 2 partnerów z różnych sektorów </w:t>
            </w:r>
            <w:r w:rsidR="00442BEF" w:rsidRPr="00406C38">
              <w:rPr>
                <w:rFonts w:asciiTheme="minorHAnsi" w:hAnsiTheme="minorHAnsi" w:cs="Calibri"/>
                <w:sz w:val="22"/>
                <w:szCs w:val="22"/>
                <w:lang w:eastAsia="ar-SA"/>
              </w:rPr>
              <w:t xml:space="preserve"> </w:t>
            </w:r>
            <w:r w:rsidR="00442BEF" w:rsidRPr="00442BEF">
              <w:rPr>
                <w:rFonts w:asciiTheme="minorHAnsi" w:hAnsiTheme="minorHAnsi" w:cs="Calibri"/>
                <w:strike/>
                <w:color w:val="FF0000"/>
                <w:sz w:val="22"/>
                <w:szCs w:val="22"/>
                <w:lang w:eastAsia="ar-SA"/>
              </w:rPr>
              <w:t xml:space="preserve">i </w:t>
            </w:r>
            <w:r w:rsidR="00442BEF" w:rsidRPr="00442BEF">
              <w:rPr>
                <w:rFonts w:asciiTheme="minorHAnsi" w:hAnsiTheme="minorHAnsi" w:cs="Calibri"/>
                <w:strike/>
                <w:color w:val="FF0000"/>
                <w:sz w:val="22"/>
                <w:szCs w:val="22"/>
                <w:lang w:eastAsia="ar-SA"/>
              </w:rPr>
              <w:lastRenderedPageBreak/>
              <w:t>co najmniej 5 wolontariuszy</w:t>
            </w:r>
          </w:p>
          <w:p w:rsidR="00EA1C24" w:rsidRPr="00442BEF" w:rsidRDefault="00442BEF" w:rsidP="00692FD6">
            <w:pPr>
              <w:snapToGrid w:val="0"/>
              <w:spacing w:beforeLines="40" w:before="96" w:afterLines="40" w:after="96"/>
              <w:ind w:left="0"/>
              <w:rPr>
                <w:rFonts w:asciiTheme="minorHAnsi" w:hAnsiTheme="minorHAnsi" w:cs="Calibri"/>
                <w:strike/>
                <w:color w:val="FF0000"/>
                <w:sz w:val="22"/>
                <w:szCs w:val="22"/>
                <w:lang w:eastAsia="ar-SA"/>
              </w:rPr>
            </w:pPr>
            <w:r w:rsidRPr="00442BEF">
              <w:rPr>
                <w:rFonts w:asciiTheme="minorHAnsi" w:hAnsiTheme="minorHAnsi" w:cs="Calibri"/>
                <w:strike/>
                <w:color w:val="FF0000"/>
                <w:sz w:val="22"/>
                <w:szCs w:val="22"/>
                <w:lang w:eastAsia="ar-SA"/>
              </w:rPr>
              <w:t>0- realizacja nie zakłada współpracy ze społecznością lokalną i partnerami  i nie jest zapisan</w:t>
            </w:r>
            <w:r>
              <w:rPr>
                <w:rFonts w:asciiTheme="minorHAnsi" w:hAnsiTheme="minorHAnsi" w:cs="Calibri"/>
                <w:strike/>
                <w:color w:val="FF0000"/>
                <w:sz w:val="22"/>
                <w:szCs w:val="22"/>
                <w:lang w:eastAsia="ar-SA"/>
              </w:rPr>
              <w:t>a w dokumentach strategicznych.</w:t>
            </w:r>
          </w:p>
          <w:p w:rsidR="00EA1C24" w:rsidRPr="00442BEF" w:rsidRDefault="00EA1C24" w:rsidP="00442BEF">
            <w:pPr>
              <w:snapToGrid w:val="0"/>
              <w:spacing w:beforeLines="40" w:before="96" w:afterLines="40" w:after="96"/>
              <w:ind w:left="0"/>
              <w:rPr>
                <w:rFonts w:asciiTheme="minorHAnsi" w:hAnsiTheme="minorHAnsi" w:cs="Calibri"/>
                <w:color w:val="FF0000"/>
                <w:sz w:val="22"/>
                <w:szCs w:val="22"/>
                <w:lang w:eastAsia="ar-SA"/>
              </w:rPr>
            </w:pPr>
            <w:r w:rsidRPr="00442BEF">
              <w:rPr>
                <w:rFonts w:asciiTheme="minorHAnsi" w:hAnsiTheme="minorHAnsi" w:cs="Calibri"/>
                <w:sz w:val="22"/>
                <w:szCs w:val="22"/>
                <w:lang w:eastAsia="ar-SA"/>
              </w:rPr>
              <w:t>0-</w:t>
            </w:r>
            <w:r w:rsidR="00442BEF" w:rsidRPr="00442BEF">
              <w:rPr>
                <w:rFonts w:asciiTheme="minorHAnsi" w:hAnsiTheme="minorHAnsi" w:cs="Calibri"/>
                <w:strike/>
                <w:color w:val="FF0000"/>
                <w:sz w:val="22"/>
                <w:szCs w:val="22"/>
                <w:lang w:eastAsia="ar-SA"/>
              </w:rPr>
              <w:t>operacja nie realizuje infrastruktury</w:t>
            </w:r>
            <w:r w:rsidRPr="00406C38">
              <w:rPr>
                <w:rFonts w:asciiTheme="minorHAnsi" w:hAnsiTheme="minorHAnsi" w:cs="Calibri"/>
                <w:color w:val="FF0000"/>
                <w:sz w:val="22"/>
                <w:szCs w:val="22"/>
                <w:lang w:eastAsia="ar-SA"/>
              </w:rPr>
              <w:t xml:space="preserve"> </w:t>
            </w:r>
            <w:r w:rsidR="00442BEF">
              <w:rPr>
                <w:rFonts w:asciiTheme="minorHAnsi" w:hAnsiTheme="minorHAnsi" w:cs="Calibri"/>
                <w:color w:val="FF0000"/>
                <w:sz w:val="22"/>
                <w:szCs w:val="22"/>
                <w:lang w:eastAsia="ar-SA"/>
              </w:rPr>
              <w:t>brak konsultacji i partnerstwa</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7339A5" w:rsidRPr="007339A5" w:rsidRDefault="007339A5" w:rsidP="00692FD6">
            <w:pPr>
              <w:snapToGrid w:val="0"/>
              <w:spacing w:beforeLines="40" w:before="96" w:afterLines="40" w:after="96"/>
              <w:ind w:left="0"/>
              <w:rPr>
                <w:rFonts w:asciiTheme="minorHAnsi" w:hAnsiTheme="minorHAnsi" w:cstheme="minorHAnsi"/>
                <w:sz w:val="22"/>
                <w:szCs w:val="22"/>
                <w:highlight w:val="yellow"/>
              </w:rPr>
            </w:pPr>
            <w:r w:rsidRPr="007339A5">
              <w:rPr>
                <w:rFonts w:asciiTheme="minorHAnsi" w:hAnsiTheme="minorHAnsi" w:cstheme="minorHAnsi"/>
                <w:sz w:val="22"/>
                <w:szCs w:val="22"/>
              </w:rPr>
              <w:t xml:space="preserve">Punktację </w:t>
            </w:r>
            <w:r>
              <w:rPr>
                <w:rFonts w:asciiTheme="minorHAnsi" w:hAnsiTheme="minorHAnsi" w:cstheme="minorHAnsi"/>
                <w:sz w:val="22"/>
                <w:szCs w:val="22"/>
              </w:rPr>
              <w:t xml:space="preserve"> dostosowano</w:t>
            </w:r>
            <w:r w:rsidR="00C900CE">
              <w:rPr>
                <w:rFonts w:asciiTheme="minorHAnsi" w:hAnsiTheme="minorHAnsi" w:cstheme="minorHAnsi"/>
                <w:sz w:val="22"/>
                <w:szCs w:val="22"/>
              </w:rPr>
              <w:t xml:space="preserve"> tylko </w:t>
            </w:r>
            <w:r>
              <w:rPr>
                <w:rFonts w:asciiTheme="minorHAnsi" w:hAnsiTheme="minorHAnsi" w:cstheme="minorHAnsi"/>
                <w:sz w:val="22"/>
                <w:szCs w:val="22"/>
              </w:rPr>
              <w:t xml:space="preserve"> do działań inwestycyjnych</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A40187" w:rsidRPr="00A40187" w:rsidRDefault="00A40187" w:rsidP="00692FD6">
            <w:pPr>
              <w:pStyle w:val="Akapitzlist"/>
              <w:ind w:left="142"/>
              <w:jc w:val="both"/>
              <w:rPr>
                <w:rFonts w:cstheme="minorHAnsi"/>
                <w:i/>
              </w:rPr>
            </w:pPr>
            <w:r w:rsidRPr="00A40187">
              <w:rPr>
                <w:rFonts w:cstheme="minorHAnsi"/>
              </w:rPr>
              <w:t>Dostosowano punktację do opisu kryterium</w:t>
            </w:r>
          </w:p>
        </w:tc>
        <w:tc>
          <w:tcPr>
            <w:tcW w:w="866" w:type="pct"/>
          </w:tcPr>
          <w:p w:rsidR="00EA1C24" w:rsidRPr="00406C38" w:rsidRDefault="00EA1C24" w:rsidP="00692FD6">
            <w:pPr>
              <w:pStyle w:val="Akapitzlist"/>
              <w:ind w:left="142"/>
              <w:jc w:val="both"/>
              <w:rPr>
                <w:rFonts w:cstheme="minorHAnsi"/>
                <w:i/>
              </w:rPr>
            </w:pPr>
          </w:p>
        </w:tc>
      </w:tr>
      <w:tr w:rsidR="0071397A" w:rsidRPr="00406C38" w:rsidTr="0071397A">
        <w:trPr>
          <w:trHeight w:val="1785"/>
          <w:jc w:val="center"/>
        </w:trPr>
        <w:tc>
          <w:tcPr>
            <w:tcW w:w="706" w:type="pct"/>
            <w:shd w:val="clear" w:color="auto" w:fill="auto"/>
            <w:vAlign w:val="center"/>
          </w:tcPr>
          <w:p w:rsidR="0071397A" w:rsidRPr="0011425F" w:rsidRDefault="0071397A" w:rsidP="00692FD6">
            <w:pPr>
              <w:snapToGrid w:val="0"/>
              <w:spacing w:beforeLines="40" w:before="96" w:afterLines="40" w:after="96"/>
              <w:ind w:left="0"/>
              <w:rPr>
                <w:rFonts w:asciiTheme="minorHAnsi" w:hAnsiTheme="minorHAnsi" w:cstheme="minorHAnsi"/>
                <w:b/>
                <w:sz w:val="22"/>
                <w:szCs w:val="22"/>
                <w:highlight w:val="yellow"/>
                <w:lang w:eastAsia="ar-SA"/>
              </w:rPr>
            </w:pPr>
            <w:r w:rsidRPr="0011425F">
              <w:rPr>
                <w:rFonts w:asciiTheme="minorHAnsi" w:hAnsiTheme="minorHAnsi" w:cs="Calibri"/>
                <w:b/>
                <w:sz w:val="22"/>
                <w:szCs w:val="22"/>
                <w:highlight w:val="yellow"/>
                <w:lang w:eastAsia="ar-SA"/>
              </w:rPr>
              <w:t>4</w:t>
            </w:r>
            <w:r w:rsidRPr="0011425F">
              <w:rPr>
                <w:rFonts w:asciiTheme="minorHAnsi" w:hAnsiTheme="minorHAnsi" w:cs="Calibri"/>
                <w:b/>
                <w:strike/>
                <w:sz w:val="22"/>
                <w:szCs w:val="22"/>
                <w:highlight w:val="yellow"/>
                <w:lang w:eastAsia="ar-SA"/>
              </w:rPr>
              <w:t>. Udział w operacji osób zagrożonych wykluczeniem społecznym</w:t>
            </w:r>
          </w:p>
        </w:tc>
        <w:tc>
          <w:tcPr>
            <w:tcW w:w="4294" w:type="pct"/>
            <w:gridSpan w:val="4"/>
            <w:shd w:val="clear" w:color="auto" w:fill="auto"/>
          </w:tcPr>
          <w:p w:rsidR="0071397A" w:rsidRDefault="0071397A" w:rsidP="0071397A">
            <w:pPr>
              <w:pStyle w:val="Akapitzlist"/>
              <w:ind w:left="142"/>
              <w:jc w:val="both"/>
              <w:rPr>
                <w:rFonts w:cstheme="minorHAnsi"/>
                <w:color w:val="FF0000"/>
              </w:rPr>
            </w:pPr>
            <w:r w:rsidRPr="0071397A">
              <w:rPr>
                <w:rFonts w:cstheme="minorHAnsi"/>
                <w:color w:val="FF0000"/>
              </w:rPr>
              <w:t>Po analizie tego kryterium  Rada uznała, że wymienione grupy nie pokrywają się z</w:t>
            </w:r>
            <w:r>
              <w:rPr>
                <w:rFonts w:cstheme="minorHAnsi"/>
                <w:color w:val="FF0000"/>
              </w:rPr>
              <w:t xml:space="preserve"> grupami </w:t>
            </w:r>
            <w:proofErr w:type="spellStart"/>
            <w:r>
              <w:rPr>
                <w:rFonts w:cstheme="minorHAnsi"/>
                <w:color w:val="FF0000"/>
              </w:rPr>
              <w:t>defowaryzowanymi</w:t>
            </w:r>
            <w:proofErr w:type="spellEnd"/>
            <w:r>
              <w:rPr>
                <w:rFonts w:cstheme="minorHAnsi"/>
                <w:color w:val="FF0000"/>
              </w:rPr>
              <w:t xml:space="preserve"> w LSR. </w:t>
            </w:r>
          </w:p>
          <w:p w:rsidR="0071397A" w:rsidRPr="0011425F" w:rsidRDefault="00442BEF" w:rsidP="0071397A">
            <w:pPr>
              <w:pStyle w:val="Akapitzlist"/>
              <w:ind w:left="142"/>
              <w:jc w:val="both"/>
              <w:rPr>
                <w:rFonts w:cstheme="minorHAnsi"/>
                <w:i/>
                <w:highlight w:val="yellow"/>
              </w:rPr>
            </w:pPr>
            <w:r>
              <w:rPr>
                <w:rFonts w:cstheme="minorHAnsi"/>
                <w:color w:val="FF0000"/>
              </w:rPr>
              <w:t>Kryterium zostało usunięte,</w:t>
            </w:r>
            <w:r w:rsidR="00665608">
              <w:rPr>
                <w:rFonts w:cstheme="minorHAnsi"/>
                <w:color w:val="FF0000"/>
              </w:rPr>
              <w:t xml:space="preserve"> gdyż nie ma </w:t>
            </w:r>
            <w:r w:rsidR="0071397A">
              <w:rPr>
                <w:rFonts w:cstheme="minorHAnsi"/>
                <w:color w:val="FF0000"/>
              </w:rPr>
              <w:t>znaczenia dla realizacji strategii i jej wskaźników.</w:t>
            </w:r>
          </w:p>
        </w:tc>
      </w:tr>
      <w:tr w:rsidR="00C900CE" w:rsidRPr="00406C38" w:rsidTr="00F016AC">
        <w:trPr>
          <w:jc w:val="center"/>
        </w:trPr>
        <w:tc>
          <w:tcPr>
            <w:tcW w:w="706" w:type="pct"/>
            <w:vMerge w:val="restart"/>
            <w:shd w:val="clear" w:color="auto" w:fill="auto"/>
            <w:vAlign w:val="center"/>
          </w:tcPr>
          <w:p w:rsidR="00C900CE" w:rsidRPr="00406C38" w:rsidRDefault="00C900CE"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theme="minorHAnsi"/>
                <w:b/>
                <w:sz w:val="22"/>
                <w:szCs w:val="22"/>
                <w:lang w:eastAsia="ar-SA"/>
              </w:rPr>
              <w:t xml:space="preserve"> </w:t>
            </w:r>
            <w:r w:rsidRPr="00406C38">
              <w:rPr>
                <w:rFonts w:asciiTheme="minorHAnsi" w:hAnsiTheme="minorHAnsi" w:cs="Calibri"/>
                <w:b/>
                <w:sz w:val="22"/>
                <w:szCs w:val="22"/>
                <w:lang w:eastAsia="ar-SA"/>
              </w:rPr>
              <w:t>Rozszerzenie inwestycyjnego charakteru operacji o inne działania</w:t>
            </w:r>
          </w:p>
        </w:tc>
        <w:tc>
          <w:tcPr>
            <w:tcW w:w="1204" w:type="pct"/>
            <w:shd w:val="clear" w:color="auto" w:fill="auto"/>
          </w:tcPr>
          <w:p w:rsidR="00C900CE" w:rsidRPr="00506C71" w:rsidRDefault="00C900CE" w:rsidP="00C900CE">
            <w:pPr>
              <w:pStyle w:val="Akapitzlist"/>
              <w:ind w:left="142"/>
              <w:rPr>
                <w:rFonts w:ascii="Calibri" w:hAnsi="Calibri" w:cs="Calibri"/>
              </w:rPr>
            </w:pPr>
            <w:r w:rsidRPr="00506C71">
              <w:rPr>
                <w:rFonts w:ascii="Calibri" w:hAnsi="Calibri" w:cs="Calibri"/>
              </w:rPr>
              <w:t>Operacja, która obejmuje inwestycję w  infrastrukturę zakłada dodatkowe działania „miękkie”, mające odzwierciedlenie w budżecie operacji i angażujące społeczność lokalną.</w:t>
            </w:r>
          </w:p>
          <w:p w:rsidR="00C900CE" w:rsidRPr="00506C71" w:rsidRDefault="00C900CE" w:rsidP="00C900CE">
            <w:pPr>
              <w:pStyle w:val="Akapitzlist"/>
              <w:ind w:left="142"/>
              <w:rPr>
                <w:rFonts w:ascii="Calibri" w:hAnsi="Calibri" w:cs="Calibri"/>
              </w:rPr>
            </w:pPr>
          </w:p>
          <w:p w:rsidR="00C900CE" w:rsidRPr="00506C71" w:rsidRDefault="00C900CE" w:rsidP="00C900CE">
            <w:pPr>
              <w:pStyle w:val="Akapitzlist"/>
              <w:ind w:left="142"/>
              <w:rPr>
                <w:rFonts w:ascii="Calibri" w:hAnsi="Calibri" w:cs="Calibri"/>
                <w:i/>
                <w:shd w:val="clear" w:color="auto" w:fill="FFFFFF"/>
              </w:rPr>
            </w:pPr>
            <w:r w:rsidRPr="00506C71">
              <w:rPr>
                <w:rFonts w:ascii="Calibri" w:hAnsi="Calibri" w:cs="Calibri"/>
                <w:i/>
                <w:shd w:val="clear" w:color="auto" w:fill="FFFFFF"/>
              </w:rPr>
              <w:t xml:space="preserve">Działania „miękkie” to działania </w:t>
            </w:r>
            <w:proofErr w:type="spellStart"/>
            <w:r w:rsidRPr="00506C71">
              <w:rPr>
                <w:rFonts w:ascii="Calibri" w:hAnsi="Calibri" w:cs="Calibri"/>
                <w:i/>
                <w:shd w:val="clear" w:color="auto" w:fill="FFFFFF"/>
              </w:rPr>
              <w:t>nieinwestycyjne</w:t>
            </w:r>
            <w:proofErr w:type="spellEnd"/>
            <w:r w:rsidRPr="00506C71">
              <w:rPr>
                <w:rFonts w:ascii="Calibri" w:hAnsi="Calibri" w:cs="Calibri"/>
                <w:i/>
                <w:shd w:val="clear" w:color="auto" w:fill="FFFFFF"/>
              </w:rPr>
              <w:t xml:space="preserve">, obejmujące dodatkowe wydarzenia lub działania o charakterze integrującym społeczność lokalną np.; społecznym, kulturalnym, sportowym, itp. zorganizowane dodatkowo w ramach operacji realizującej infrastrukturę z wyłączeniem materiałów </w:t>
            </w:r>
            <w:proofErr w:type="spellStart"/>
            <w:r w:rsidRPr="00506C71">
              <w:rPr>
                <w:rFonts w:ascii="Calibri" w:hAnsi="Calibri" w:cs="Calibri"/>
                <w:i/>
                <w:shd w:val="clear" w:color="auto" w:fill="FFFFFF"/>
              </w:rPr>
              <w:t>promocyjno</w:t>
            </w:r>
            <w:proofErr w:type="spellEnd"/>
            <w:r w:rsidRPr="00506C71">
              <w:rPr>
                <w:rFonts w:ascii="Calibri" w:hAnsi="Calibri" w:cs="Calibri"/>
                <w:i/>
                <w:shd w:val="clear" w:color="auto" w:fill="FFFFFF"/>
              </w:rPr>
              <w:t xml:space="preserve"> </w:t>
            </w:r>
            <w:r w:rsidRPr="00506C71">
              <w:rPr>
                <w:rFonts w:ascii="Calibri" w:hAnsi="Calibri" w:cs="Calibri"/>
                <w:i/>
                <w:shd w:val="clear" w:color="auto" w:fill="FFFFFF"/>
              </w:rPr>
              <w:lastRenderedPageBreak/>
              <w:t xml:space="preserve">– informacyjnych. </w:t>
            </w:r>
          </w:p>
          <w:p w:rsidR="00C900CE" w:rsidRPr="00506C71" w:rsidRDefault="00C900CE" w:rsidP="00C900CE">
            <w:pPr>
              <w:pStyle w:val="Akapitzlist"/>
              <w:ind w:left="48"/>
              <w:rPr>
                <w:rFonts w:ascii="Calibri" w:hAnsi="Calibri" w:cs="Calibri"/>
                <w:i/>
              </w:rPr>
            </w:pPr>
            <w:r w:rsidRPr="00506C71">
              <w:rPr>
                <w:rFonts w:ascii="Calibri" w:hAnsi="Calibri" w:cs="Calibri"/>
                <w:i/>
              </w:rPr>
              <w:t>Kryterium będzie weryfikowane na  podstawie  zapisów w dokumentach aplikacyjnych, zapisów w budżecie</w:t>
            </w:r>
          </w:p>
          <w:p w:rsidR="00C900CE" w:rsidRPr="00442BEF" w:rsidRDefault="00C900CE" w:rsidP="00C900CE">
            <w:pPr>
              <w:snapToGrid w:val="0"/>
              <w:spacing w:beforeLines="40" w:before="96" w:afterLines="40" w:after="96"/>
              <w:ind w:left="0"/>
              <w:rPr>
                <w:rFonts w:asciiTheme="minorHAnsi" w:hAnsiTheme="minorHAnsi" w:cstheme="minorHAnsi"/>
                <w:b/>
                <w:sz w:val="22"/>
                <w:szCs w:val="22"/>
                <w:u w:val="single"/>
              </w:rPr>
            </w:pPr>
            <w:r w:rsidRPr="00442BEF">
              <w:rPr>
                <w:rFonts w:ascii="Calibri" w:hAnsi="Calibri" w:cs="Calibri"/>
                <w:i/>
                <w:sz w:val="22"/>
                <w:szCs w:val="22"/>
                <w:u w:val="single"/>
              </w:rPr>
              <w:t>Członek Rady może przyznać punkty w jednej z kategorii.</w:t>
            </w:r>
          </w:p>
        </w:tc>
        <w:tc>
          <w:tcPr>
            <w:tcW w:w="1165" w:type="pct"/>
            <w:shd w:val="clear" w:color="auto" w:fill="auto"/>
          </w:tcPr>
          <w:p w:rsidR="00442BEF" w:rsidRPr="00A22CDD" w:rsidRDefault="00442BEF" w:rsidP="00442BEF">
            <w:pPr>
              <w:widowControl/>
              <w:suppressAutoHyphens w:val="0"/>
              <w:spacing w:before="100" w:beforeAutospacing="1" w:after="100" w:afterAutospacing="1"/>
              <w:ind w:left="142" w:right="0"/>
              <w:contextualSpacing/>
              <w:rPr>
                <w:rFonts w:ascii="Calibri" w:eastAsia="Calibri" w:hAnsi="Calibri" w:cs="Calibri"/>
                <w:i/>
                <w:strike/>
                <w:color w:val="FF0000"/>
                <w:sz w:val="22"/>
                <w:szCs w:val="22"/>
                <w:shd w:val="clear" w:color="auto" w:fill="FFFFFF"/>
              </w:rPr>
            </w:pPr>
            <w:r w:rsidRPr="00A22CDD">
              <w:rPr>
                <w:rFonts w:ascii="Calibri" w:eastAsia="Calibri" w:hAnsi="Calibri" w:cs="Calibri"/>
                <w:i/>
                <w:strike/>
                <w:color w:val="FF0000"/>
                <w:sz w:val="22"/>
                <w:szCs w:val="22"/>
                <w:shd w:val="clear" w:color="auto" w:fill="FFFFFF"/>
              </w:rPr>
              <w:lastRenderedPageBreak/>
              <w:t>Operacja, która obejmuje inwestycję w  infrastrukturę zakłada dodatkowe działania „miękkie”, mające odzwierciedlenie w budżecie operacji i angażujące społeczność lokalną.</w:t>
            </w:r>
          </w:p>
          <w:p w:rsidR="00442BEF" w:rsidRPr="00A22CDD" w:rsidRDefault="00442BEF" w:rsidP="00442BEF">
            <w:pPr>
              <w:widowControl/>
              <w:suppressAutoHyphens w:val="0"/>
              <w:spacing w:before="100" w:beforeAutospacing="1" w:after="100" w:afterAutospacing="1"/>
              <w:ind w:left="142" w:right="0"/>
              <w:contextualSpacing/>
              <w:rPr>
                <w:rFonts w:ascii="Calibri" w:eastAsia="Calibri" w:hAnsi="Calibri" w:cs="Calibri"/>
                <w:i/>
                <w:strike/>
                <w:color w:val="FF0000"/>
                <w:sz w:val="22"/>
                <w:szCs w:val="22"/>
                <w:shd w:val="clear" w:color="auto" w:fill="FFFFFF"/>
              </w:rPr>
            </w:pPr>
          </w:p>
          <w:p w:rsidR="00442BEF" w:rsidRPr="00442BEF" w:rsidRDefault="00442BEF" w:rsidP="00442BEF">
            <w:pPr>
              <w:widowControl/>
              <w:suppressAutoHyphens w:val="0"/>
              <w:spacing w:before="100" w:beforeAutospacing="1" w:after="100" w:afterAutospacing="1"/>
              <w:ind w:left="142" w:right="0"/>
              <w:contextualSpacing/>
              <w:rPr>
                <w:rFonts w:ascii="Calibri" w:eastAsia="Calibri" w:hAnsi="Calibri" w:cs="Calibri"/>
                <w:i/>
                <w:strike/>
                <w:color w:val="FF0000"/>
                <w:sz w:val="22"/>
                <w:szCs w:val="22"/>
                <w:shd w:val="clear" w:color="auto" w:fill="FFFFFF"/>
              </w:rPr>
            </w:pPr>
            <w:r w:rsidRPr="00A22CDD">
              <w:rPr>
                <w:rFonts w:ascii="Calibri" w:eastAsia="Calibri" w:hAnsi="Calibri" w:cs="Calibri"/>
                <w:i/>
                <w:strike/>
                <w:color w:val="FF0000"/>
                <w:sz w:val="22"/>
                <w:szCs w:val="22"/>
                <w:shd w:val="clear" w:color="auto" w:fill="FFFFFF"/>
              </w:rPr>
              <w:t xml:space="preserve">Działania „miękkie” to działania </w:t>
            </w:r>
            <w:proofErr w:type="spellStart"/>
            <w:r w:rsidRPr="00A22CDD">
              <w:rPr>
                <w:rFonts w:ascii="Calibri" w:eastAsia="Calibri" w:hAnsi="Calibri" w:cs="Calibri"/>
                <w:i/>
                <w:strike/>
                <w:color w:val="FF0000"/>
                <w:sz w:val="22"/>
                <w:szCs w:val="22"/>
                <w:shd w:val="clear" w:color="auto" w:fill="FFFFFF"/>
              </w:rPr>
              <w:t>nieinwestycyjne</w:t>
            </w:r>
            <w:proofErr w:type="spellEnd"/>
            <w:r w:rsidRPr="00A22CDD">
              <w:rPr>
                <w:rFonts w:ascii="Calibri" w:eastAsia="Calibri" w:hAnsi="Calibri" w:cs="Calibri"/>
                <w:i/>
                <w:strike/>
                <w:color w:val="FF0000"/>
                <w:sz w:val="22"/>
                <w:szCs w:val="22"/>
                <w:shd w:val="clear" w:color="auto" w:fill="FFFFFF"/>
              </w:rPr>
              <w:t xml:space="preserve">, obejmujące dodatkowe wydarzenia lub działania o charakterze integrującym społeczność lokalną np.; społecznym, kulturalnym, sportowym, itp. zorganizowane dodatkowo w ramach operacji realizującej infrastrukturę z wyłączeniem materiałów </w:t>
            </w:r>
            <w:proofErr w:type="spellStart"/>
            <w:r w:rsidRPr="00A22CDD">
              <w:rPr>
                <w:rFonts w:ascii="Calibri" w:eastAsia="Calibri" w:hAnsi="Calibri" w:cs="Calibri"/>
                <w:i/>
                <w:strike/>
                <w:color w:val="FF0000"/>
                <w:sz w:val="22"/>
                <w:szCs w:val="22"/>
                <w:shd w:val="clear" w:color="auto" w:fill="FFFFFF"/>
              </w:rPr>
              <w:t>promocyjno</w:t>
            </w:r>
            <w:proofErr w:type="spellEnd"/>
            <w:r w:rsidRPr="00A22CDD">
              <w:rPr>
                <w:rFonts w:ascii="Calibri" w:eastAsia="Calibri" w:hAnsi="Calibri" w:cs="Calibri"/>
                <w:i/>
                <w:strike/>
                <w:color w:val="FF0000"/>
                <w:sz w:val="22"/>
                <w:szCs w:val="22"/>
                <w:shd w:val="clear" w:color="auto" w:fill="FFFFFF"/>
              </w:rPr>
              <w:t xml:space="preserve"> – informacyjnych.</w:t>
            </w:r>
          </w:p>
          <w:p w:rsidR="00C900CE" w:rsidRPr="00C900CE" w:rsidRDefault="00C900CE" w:rsidP="00C900CE">
            <w:pPr>
              <w:widowControl/>
              <w:suppressAutoHyphens w:val="0"/>
              <w:spacing w:before="0" w:after="200" w:line="276" w:lineRule="auto"/>
              <w:ind w:left="142" w:right="0"/>
              <w:contextualSpacing/>
              <w:rPr>
                <w:rFonts w:ascii="Calibri" w:eastAsia="Calibri" w:hAnsi="Calibri" w:cs="Calibri"/>
                <w:color w:val="FF0000"/>
                <w:sz w:val="22"/>
                <w:szCs w:val="22"/>
              </w:rPr>
            </w:pPr>
            <w:r w:rsidRPr="00C900CE">
              <w:rPr>
                <w:rFonts w:ascii="Calibri" w:eastAsia="Calibri" w:hAnsi="Calibri" w:cs="Calibri"/>
                <w:color w:val="FF0000"/>
                <w:sz w:val="22"/>
                <w:szCs w:val="22"/>
              </w:rPr>
              <w:lastRenderedPageBreak/>
              <w:t xml:space="preserve">Operacja zakłada dodatkowe wydarzenia lub działania o charakterze integrującym społeczność lokalną, które wykorzystują powstałą  infrastrukturę. </w:t>
            </w:r>
          </w:p>
          <w:p w:rsidR="00C900CE" w:rsidRPr="00C900CE" w:rsidRDefault="00C900CE" w:rsidP="00C900CE">
            <w:pPr>
              <w:widowControl/>
              <w:suppressAutoHyphens w:val="0"/>
              <w:spacing w:before="0" w:after="200" w:line="276" w:lineRule="auto"/>
              <w:ind w:left="142" w:right="0"/>
              <w:contextualSpacing/>
              <w:rPr>
                <w:rFonts w:ascii="Calibri" w:eastAsia="Calibri" w:hAnsi="Calibri" w:cs="Calibri"/>
                <w:color w:val="FF0000"/>
                <w:sz w:val="22"/>
                <w:szCs w:val="22"/>
              </w:rPr>
            </w:pPr>
          </w:p>
          <w:p w:rsidR="00A22CDD" w:rsidRDefault="00C900CE" w:rsidP="00442BEF">
            <w:pPr>
              <w:widowControl/>
              <w:suppressAutoHyphens w:val="0"/>
              <w:spacing w:before="0" w:after="200" w:line="276" w:lineRule="auto"/>
              <w:ind w:right="0"/>
              <w:contextualSpacing/>
              <w:rPr>
                <w:rFonts w:ascii="Calibri" w:eastAsia="Calibri" w:hAnsi="Calibri" w:cs="Calibri"/>
                <w:i/>
                <w:color w:val="FF0000"/>
                <w:sz w:val="22"/>
                <w:szCs w:val="22"/>
                <w:shd w:val="clear" w:color="auto" w:fill="FFFFFF"/>
              </w:rPr>
            </w:pPr>
            <w:r w:rsidRPr="00C900CE">
              <w:rPr>
                <w:rFonts w:ascii="Calibri" w:eastAsia="Calibri" w:hAnsi="Calibri" w:cs="Calibri"/>
                <w:i/>
                <w:color w:val="FF0000"/>
                <w:sz w:val="22"/>
                <w:szCs w:val="22"/>
                <w:shd w:val="clear" w:color="auto" w:fill="FFFFFF"/>
              </w:rPr>
              <w:t>Wydarzenia integrujące społeczność l</w:t>
            </w:r>
            <w:r w:rsidR="00442BEF">
              <w:rPr>
                <w:rFonts w:ascii="Calibri" w:eastAsia="Calibri" w:hAnsi="Calibri" w:cs="Calibri"/>
                <w:i/>
                <w:color w:val="FF0000"/>
                <w:sz w:val="22"/>
                <w:szCs w:val="22"/>
                <w:shd w:val="clear" w:color="auto" w:fill="FFFFFF"/>
              </w:rPr>
              <w:t xml:space="preserve">okalną mogą mieć charakter np.: </w:t>
            </w:r>
            <w:r w:rsidRPr="00C900CE">
              <w:rPr>
                <w:rFonts w:ascii="Calibri" w:eastAsia="Calibri" w:hAnsi="Calibri" w:cs="Calibri"/>
                <w:i/>
                <w:color w:val="FF0000"/>
                <w:sz w:val="22"/>
                <w:szCs w:val="22"/>
                <w:shd w:val="clear" w:color="auto" w:fill="FFFFFF"/>
              </w:rPr>
              <w:t>społeczny, kulturalny, sportowy, itp.</w:t>
            </w:r>
          </w:p>
          <w:p w:rsidR="00C900CE" w:rsidRPr="00442BEF" w:rsidRDefault="00442BEF" w:rsidP="00442BEF">
            <w:pPr>
              <w:widowControl/>
              <w:suppressAutoHyphens w:val="0"/>
              <w:spacing w:before="0" w:after="200" w:line="276" w:lineRule="auto"/>
              <w:ind w:left="142" w:right="0"/>
              <w:contextualSpacing/>
              <w:rPr>
                <w:rFonts w:ascii="Calibri" w:eastAsia="Calibri" w:hAnsi="Calibri" w:cs="Calibri"/>
                <w:i/>
                <w:color w:val="FF0000"/>
                <w:sz w:val="22"/>
                <w:szCs w:val="22"/>
                <w:shd w:val="clear" w:color="auto" w:fill="FFFFFF"/>
              </w:rPr>
            </w:pPr>
            <w:r>
              <w:rPr>
                <w:rFonts w:ascii="Calibri" w:eastAsia="Calibri" w:hAnsi="Calibri" w:cs="Calibri"/>
                <w:i/>
                <w:color w:val="FF0000"/>
                <w:sz w:val="22"/>
                <w:szCs w:val="22"/>
                <w:shd w:val="clear" w:color="auto" w:fill="FFFFFF"/>
              </w:rPr>
              <w:t xml:space="preserve"> </w:t>
            </w:r>
          </w:p>
          <w:p w:rsidR="00C900CE" w:rsidRPr="0064433C" w:rsidRDefault="00C900CE" w:rsidP="00C900CE">
            <w:pPr>
              <w:widowControl/>
              <w:suppressAutoHyphens w:val="0"/>
              <w:spacing w:before="0" w:after="200" w:line="276" w:lineRule="auto"/>
              <w:ind w:left="48" w:right="0"/>
              <w:contextualSpacing/>
              <w:rPr>
                <w:rFonts w:ascii="Calibri" w:eastAsia="Calibri" w:hAnsi="Calibri" w:cs="Calibri"/>
                <w:i/>
                <w:strike/>
                <w:color w:val="FF0000"/>
                <w:sz w:val="22"/>
                <w:szCs w:val="22"/>
              </w:rPr>
            </w:pPr>
            <w:r w:rsidRPr="00C900CE">
              <w:rPr>
                <w:rFonts w:ascii="Calibri" w:eastAsia="Calibri" w:hAnsi="Calibri" w:cs="Calibri"/>
                <w:i/>
                <w:sz w:val="22"/>
                <w:szCs w:val="22"/>
              </w:rPr>
              <w:t>Kryterium będzie weryfikowane na  podstawie  zapi</w:t>
            </w:r>
            <w:r w:rsidR="0064433C">
              <w:rPr>
                <w:rFonts w:ascii="Calibri" w:eastAsia="Calibri" w:hAnsi="Calibri" w:cs="Calibri"/>
                <w:i/>
                <w:sz w:val="22"/>
                <w:szCs w:val="22"/>
              </w:rPr>
              <w:t>sów w dokumentach aplikacyjnych</w:t>
            </w:r>
            <w:r w:rsidR="00442BEF" w:rsidRPr="00442BEF">
              <w:rPr>
                <w:rFonts w:ascii="Calibri" w:eastAsia="Calibri" w:hAnsi="Calibri" w:cs="Calibri"/>
                <w:i/>
                <w:color w:val="FF0000"/>
                <w:sz w:val="22"/>
                <w:szCs w:val="22"/>
              </w:rPr>
              <w:t>.</w:t>
            </w:r>
            <w:r w:rsidR="0064433C" w:rsidRPr="00442BEF">
              <w:rPr>
                <w:rFonts w:ascii="Calibri" w:eastAsia="Calibri" w:hAnsi="Calibri" w:cs="Calibri"/>
                <w:i/>
                <w:strike/>
                <w:color w:val="FF0000"/>
                <w:sz w:val="22"/>
                <w:szCs w:val="22"/>
              </w:rPr>
              <w:t xml:space="preserve">, </w:t>
            </w:r>
            <w:r w:rsidR="0064433C" w:rsidRPr="0064433C">
              <w:rPr>
                <w:rFonts w:ascii="Calibri" w:eastAsia="Calibri" w:hAnsi="Calibri" w:cs="Calibri"/>
                <w:i/>
                <w:strike/>
                <w:color w:val="FF0000"/>
                <w:sz w:val="22"/>
                <w:szCs w:val="22"/>
              </w:rPr>
              <w:t>zapisów w budżecie</w:t>
            </w:r>
          </w:p>
          <w:p w:rsidR="00C900CE" w:rsidRPr="00C900CE" w:rsidRDefault="00C900CE" w:rsidP="00C900CE">
            <w:pPr>
              <w:widowControl/>
              <w:suppressAutoHyphens w:val="0"/>
              <w:spacing w:before="0" w:after="200" w:line="276" w:lineRule="auto"/>
              <w:ind w:left="0" w:right="0"/>
              <w:contextualSpacing/>
              <w:rPr>
                <w:rFonts w:ascii="Calibri" w:eastAsia="Calibri" w:hAnsi="Calibri" w:cs="Calibri"/>
                <w:i/>
                <w:sz w:val="22"/>
                <w:szCs w:val="22"/>
              </w:rPr>
            </w:pPr>
          </w:p>
          <w:p w:rsidR="00C900CE" w:rsidRPr="00442BEF" w:rsidRDefault="00C900CE" w:rsidP="00C900CE">
            <w:pPr>
              <w:snapToGrid w:val="0"/>
              <w:spacing w:beforeLines="40" w:before="96" w:afterLines="40" w:after="96"/>
              <w:ind w:left="0"/>
              <w:rPr>
                <w:rFonts w:asciiTheme="minorHAnsi" w:hAnsiTheme="minorHAnsi" w:cstheme="minorHAnsi"/>
                <w:b/>
                <w:sz w:val="22"/>
                <w:szCs w:val="22"/>
                <w:u w:val="single"/>
              </w:rPr>
            </w:pPr>
            <w:r w:rsidRPr="00442BEF">
              <w:rPr>
                <w:rFonts w:ascii="Calibri" w:hAnsi="Calibri" w:cs="Calibri"/>
                <w:i/>
                <w:sz w:val="22"/>
                <w:szCs w:val="22"/>
                <w:u w:val="single"/>
              </w:rPr>
              <w:t>Członek Rady może przyznać punkty w jednej z kategorii</w:t>
            </w:r>
          </w:p>
        </w:tc>
        <w:tc>
          <w:tcPr>
            <w:tcW w:w="1059" w:type="pct"/>
            <w:shd w:val="clear" w:color="auto" w:fill="auto"/>
          </w:tcPr>
          <w:p w:rsidR="00C900CE" w:rsidRPr="00406C38" w:rsidRDefault="00A22CDD" w:rsidP="00692FD6">
            <w:pPr>
              <w:pStyle w:val="Akapitzlist"/>
              <w:ind w:left="142"/>
              <w:jc w:val="both"/>
              <w:rPr>
                <w:rFonts w:cstheme="minorHAnsi"/>
                <w:b/>
                <w:u w:val="single"/>
              </w:rPr>
            </w:pPr>
            <w:r>
              <w:rPr>
                <w:rFonts w:cstheme="minorHAnsi"/>
                <w:b/>
                <w:u w:val="single"/>
              </w:rPr>
              <w:lastRenderedPageBreak/>
              <w:t>Brak kryterium</w:t>
            </w:r>
          </w:p>
        </w:tc>
        <w:tc>
          <w:tcPr>
            <w:tcW w:w="866" w:type="pct"/>
          </w:tcPr>
          <w:p w:rsidR="00C900CE" w:rsidRPr="00406C38" w:rsidRDefault="00C900CE" w:rsidP="00692FD6">
            <w:pPr>
              <w:pStyle w:val="Akapitzlist"/>
              <w:ind w:left="142"/>
              <w:jc w:val="both"/>
              <w:rPr>
                <w:rFonts w:cstheme="minorHAnsi"/>
                <w:i/>
              </w:rPr>
            </w:pPr>
          </w:p>
        </w:tc>
      </w:tr>
      <w:tr w:rsidR="0064433C" w:rsidRPr="00406C38" w:rsidTr="00F016AC">
        <w:trPr>
          <w:jc w:val="center"/>
        </w:trPr>
        <w:tc>
          <w:tcPr>
            <w:tcW w:w="706" w:type="pct"/>
            <w:vMerge/>
            <w:shd w:val="clear" w:color="auto" w:fill="auto"/>
            <w:vAlign w:val="center"/>
          </w:tcPr>
          <w:p w:rsidR="0064433C" w:rsidRPr="00406C38" w:rsidRDefault="0064433C"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64433C" w:rsidRPr="00506C71" w:rsidRDefault="0064433C" w:rsidP="00C900CE">
            <w:pPr>
              <w:pStyle w:val="Akapitzlist"/>
              <w:ind w:left="142"/>
              <w:rPr>
                <w:rFonts w:ascii="Calibri" w:hAnsi="Calibri" w:cs="Calibri"/>
              </w:rPr>
            </w:pPr>
          </w:p>
        </w:tc>
        <w:tc>
          <w:tcPr>
            <w:tcW w:w="1165" w:type="pct"/>
            <w:shd w:val="clear" w:color="auto" w:fill="auto"/>
          </w:tcPr>
          <w:p w:rsidR="0064433C" w:rsidRDefault="0064433C" w:rsidP="00C900CE">
            <w:pPr>
              <w:widowControl/>
              <w:suppressAutoHyphens w:val="0"/>
              <w:spacing w:before="0" w:after="200" w:line="276" w:lineRule="auto"/>
              <w:ind w:left="142" w:right="0"/>
              <w:contextualSpacing/>
              <w:rPr>
                <w:rFonts w:ascii="Calibri" w:eastAsia="Calibri" w:hAnsi="Calibri" w:cs="Calibri"/>
                <w:b/>
                <w:sz w:val="22"/>
                <w:szCs w:val="22"/>
                <w:u w:val="single"/>
              </w:rPr>
            </w:pPr>
            <w:r w:rsidRPr="0064433C">
              <w:rPr>
                <w:rFonts w:ascii="Calibri" w:eastAsia="Calibri" w:hAnsi="Calibri" w:cs="Calibri"/>
                <w:b/>
                <w:sz w:val="22"/>
                <w:szCs w:val="22"/>
                <w:u w:val="single"/>
              </w:rPr>
              <w:t>Uzasadnienie</w:t>
            </w:r>
          </w:p>
          <w:p w:rsidR="00A22CDD" w:rsidRPr="00A22CDD" w:rsidRDefault="00A22CDD" w:rsidP="00A22CDD">
            <w:pPr>
              <w:widowControl/>
              <w:suppressAutoHyphens w:val="0"/>
              <w:spacing w:before="0" w:after="200" w:line="276" w:lineRule="auto"/>
              <w:ind w:left="142" w:right="0"/>
              <w:contextualSpacing/>
              <w:rPr>
                <w:rFonts w:ascii="Calibri" w:eastAsia="Calibri" w:hAnsi="Calibri" w:cs="Calibri"/>
                <w:color w:val="FF0000"/>
                <w:sz w:val="22"/>
                <w:szCs w:val="22"/>
              </w:rPr>
            </w:pPr>
            <w:r>
              <w:rPr>
                <w:rFonts w:ascii="Calibri" w:eastAsia="Calibri" w:hAnsi="Calibri" w:cs="Calibri"/>
                <w:sz w:val="22"/>
                <w:szCs w:val="22"/>
              </w:rPr>
              <w:t>d</w:t>
            </w:r>
            <w:r w:rsidRPr="00A22CDD">
              <w:rPr>
                <w:rFonts w:ascii="Calibri" w:eastAsia="Calibri" w:hAnsi="Calibri" w:cs="Calibri"/>
                <w:sz w:val="22"/>
                <w:szCs w:val="22"/>
              </w:rPr>
              <w:t xml:space="preserve">odano </w:t>
            </w:r>
            <w:r>
              <w:rPr>
                <w:rFonts w:ascii="Calibri" w:eastAsia="Calibri" w:hAnsi="Calibri" w:cs="Calibri"/>
                <w:sz w:val="22"/>
                <w:szCs w:val="22"/>
              </w:rPr>
              <w:t>nowy zapis definiujący to kryterium.</w:t>
            </w:r>
          </w:p>
        </w:tc>
        <w:tc>
          <w:tcPr>
            <w:tcW w:w="1059" w:type="pct"/>
            <w:shd w:val="clear" w:color="auto" w:fill="auto"/>
          </w:tcPr>
          <w:p w:rsidR="0064433C" w:rsidRDefault="0064433C" w:rsidP="00692FD6">
            <w:pPr>
              <w:pStyle w:val="Akapitzlist"/>
              <w:ind w:left="142"/>
              <w:jc w:val="both"/>
              <w:rPr>
                <w:rFonts w:cstheme="minorHAnsi"/>
                <w:b/>
                <w:u w:val="single"/>
              </w:rPr>
            </w:pPr>
            <w:r>
              <w:rPr>
                <w:rFonts w:cstheme="minorHAnsi"/>
                <w:b/>
                <w:u w:val="single"/>
              </w:rPr>
              <w:t>Uzasadnienie</w:t>
            </w:r>
          </w:p>
          <w:p w:rsidR="00A22CDD" w:rsidRPr="00406C38" w:rsidRDefault="00A22CDD" w:rsidP="00692FD6">
            <w:pPr>
              <w:pStyle w:val="Akapitzlist"/>
              <w:ind w:left="142"/>
              <w:jc w:val="both"/>
              <w:rPr>
                <w:rFonts w:cstheme="minorHAnsi"/>
                <w:b/>
                <w:u w:val="single"/>
              </w:rPr>
            </w:pPr>
            <w:r w:rsidRPr="00A22CDD">
              <w:rPr>
                <w:rFonts w:cstheme="minorHAnsi"/>
                <w:b/>
                <w:color w:val="FF0000"/>
                <w:u w:val="single"/>
              </w:rPr>
              <w:t>Brak kryterium</w:t>
            </w:r>
          </w:p>
        </w:tc>
        <w:tc>
          <w:tcPr>
            <w:tcW w:w="866" w:type="pct"/>
          </w:tcPr>
          <w:p w:rsidR="0064433C" w:rsidRPr="00406C38" w:rsidRDefault="0064433C" w:rsidP="00692FD6">
            <w:pPr>
              <w:pStyle w:val="Akapitzlist"/>
              <w:ind w:left="142"/>
              <w:jc w:val="both"/>
              <w:rPr>
                <w:rFonts w:cstheme="minorHAnsi"/>
                <w:i/>
              </w:rPr>
            </w:pPr>
          </w:p>
        </w:tc>
      </w:tr>
      <w:tr w:rsidR="00C900CE" w:rsidRPr="00406C38" w:rsidTr="00F016AC">
        <w:trPr>
          <w:jc w:val="center"/>
        </w:trPr>
        <w:tc>
          <w:tcPr>
            <w:tcW w:w="706" w:type="pct"/>
            <w:vMerge/>
            <w:shd w:val="clear" w:color="auto" w:fill="auto"/>
            <w:vAlign w:val="center"/>
          </w:tcPr>
          <w:p w:rsidR="00C900CE" w:rsidRPr="00406C38" w:rsidRDefault="00C900CE"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C900CE" w:rsidRPr="00406C38" w:rsidRDefault="00C900CE"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Max 5</w:t>
            </w:r>
          </w:p>
          <w:p w:rsidR="00C900CE" w:rsidRPr="00406C38" w:rsidRDefault="00C900CE"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5 – przewiduje co najmniej jedno działanie „miękkie” przy realizacji infrastruktury</w:t>
            </w:r>
          </w:p>
          <w:p w:rsidR="00C900CE" w:rsidRPr="00406C38" w:rsidRDefault="00C900CE"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0 – nie przewiduje działania „miękkiego</w:t>
            </w:r>
          </w:p>
          <w:p w:rsidR="00C900CE" w:rsidRPr="00406C38" w:rsidRDefault="00C900CE"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lang w:eastAsia="ar-SA"/>
              </w:rPr>
              <w:t>0 – jeśli nie jest realizowana inwestycja</w:t>
            </w:r>
          </w:p>
        </w:tc>
        <w:tc>
          <w:tcPr>
            <w:tcW w:w="1165" w:type="pct"/>
            <w:shd w:val="clear" w:color="auto" w:fill="auto"/>
          </w:tcPr>
          <w:p w:rsidR="00C900CE" w:rsidRPr="00406C38" w:rsidRDefault="00C900CE"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Max</w:t>
            </w:r>
            <w:r w:rsidRPr="00B01E0E">
              <w:rPr>
                <w:rFonts w:asciiTheme="minorHAnsi" w:hAnsiTheme="minorHAnsi" w:cs="Calibri"/>
                <w:strike/>
                <w:color w:val="FF0000"/>
                <w:sz w:val="22"/>
                <w:szCs w:val="22"/>
                <w:lang w:eastAsia="ar-SA"/>
              </w:rPr>
              <w:t xml:space="preserve"> </w:t>
            </w:r>
            <w:r w:rsidR="00B01E0E" w:rsidRPr="00B01E0E">
              <w:rPr>
                <w:rFonts w:asciiTheme="minorHAnsi" w:hAnsiTheme="minorHAnsi" w:cs="Calibri"/>
                <w:strike/>
                <w:color w:val="FF0000"/>
                <w:sz w:val="22"/>
                <w:szCs w:val="22"/>
                <w:lang w:eastAsia="ar-SA"/>
              </w:rPr>
              <w:t>5</w:t>
            </w:r>
            <w:r w:rsidR="00B01E0E" w:rsidRPr="00B01E0E">
              <w:rPr>
                <w:rFonts w:asciiTheme="minorHAnsi" w:hAnsiTheme="minorHAnsi" w:cs="Calibri"/>
                <w:color w:val="FF0000"/>
                <w:sz w:val="22"/>
                <w:szCs w:val="22"/>
                <w:lang w:eastAsia="ar-SA"/>
              </w:rPr>
              <w:t xml:space="preserve"> </w:t>
            </w:r>
            <w:r w:rsidRPr="00406C38">
              <w:rPr>
                <w:rFonts w:asciiTheme="minorHAnsi" w:hAnsiTheme="minorHAnsi" w:cs="Calibri"/>
                <w:color w:val="FF0000"/>
                <w:sz w:val="22"/>
                <w:szCs w:val="22"/>
                <w:lang w:eastAsia="ar-SA"/>
              </w:rPr>
              <w:t>2</w:t>
            </w:r>
          </w:p>
          <w:p w:rsidR="00C900CE" w:rsidRDefault="00B01E0E" w:rsidP="00692FD6">
            <w:pPr>
              <w:snapToGrid w:val="0"/>
              <w:spacing w:beforeLines="40" w:before="96" w:afterLines="40" w:after="96"/>
              <w:ind w:left="0"/>
              <w:rPr>
                <w:rFonts w:asciiTheme="minorHAnsi" w:hAnsiTheme="minorHAnsi" w:cs="Calibri"/>
                <w:strike/>
                <w:color w:val="FF0000"/>
                <w:sz w:val="22"/>
                <w:szCs w:val="22"/>
                <w:lang w:eastAsia="ar-SA"/>
              </w:rPr>
            </w:pPr>
            <w:r w:rsidRPr="00B01E0E">
              <w:rPr>
                <w:rFonts w:asciiTheme="minorHAnsi" w:hAnsiTheme="minorHAnsi" w:cs="Calibri"/>
                <w:strike/>
                <w:color w:val="FF0000"/>
                <w:sz w:val="22"/>
                <w:szCs w:val="22"/>
                <w:lang w:eastAsia="ar-SA"/>
              </w:rPr>
              <w:t>5</w:t>
            </w:r>
            <w:r>
              <w:rPr>
                <w:rFonts w:asciiTheme="minorHAnsi" w:hAnsiTheme="minorHAnsi" w:cs="Calibri"/>
                <w:color w:val="FF0000"/>
                <w:sz w:val="22"/>
                <w:szCs w:val="22"/>
                <w:lang w:eastAsia="ar-SA"/>
              </w:rPr>
              <w:t xml:space="preserve"> </w:t>
            </w:r>
            <w:r w:rsidR="00C900CE" w:rsidRPr="00406C38">
              <w:rPr>
                <w:rFonts w:asciiTheme="minorHAnsi" w:hAnsiTheme="minorHAnsi" w:cs="Calibri"/>
                <w:color w:val="FF0000"/>
                <w:sz w:val="22"/>
                <w:szCs w:val="22"/>
                <w:lang w:eastAsia="ar-SA"/>
              </w:rPr>
              <w:t>2</w:t>
            </w:r>
            <w:r w:rsidR="00C900CE" w:rsidRPr="00406C38">
              <w:rPr>
                <w:rFonts w:asciiTheme="minorHAnsi" w:hAnsiTheme="minorHAnsi" w:cs="Calibri"/>
                <w:sz w:val="22"/>
                <w:szCs w:val="22"/>
                <w:lang w:eastAsia="ar-SA"/>
              </w:rPr>
              <w:t xml:space="preserve"> – przewiduje co najmniej jedno działanie </w:t>
            </w:r>
            <w:r w:rsidRPr="00B01E0E">
              <w:rPr>
                <w:rFonts w:asciiTheme="minorHAnsi" w:hAnsiTheme="minorHAnsi" w:cs="Calibri"/>
                <w:strike/>
                <w:color w:val="FF0000"/>
                <w:sz w:val="22"/>
                <w:szCs w:val="22"/>
                <w:lang w:eastAsia="ar-SA"/>
              </w:rPr>
              <w:t>„miękkie” przy realizacji infrastruktury</w:t>
            </w:r>
          </w:p>
          <w:p w:rsidR="00B01E0E" w:rsidRPr="00B01E0E" w:rsidRDefault="00B01E0E" w:rsidP="00692FD6">
            <w:pPr>
              <w:snapToGrid w:val="0"/>
              <w:spacing w:beforeLines="40" w:before="96" w:afterLines="40" w:after="96"/>
              <w:ind w:left="0"/>
              <w:rPr>
                <w:rFonts w:asciiTheme="minorHAnsi" w:hAnsiTheme="minorHAnsi" w:cs="Calibri"/>
                <w:strike/>
                <w:color w:val="FF0000"/>
                <w:sz w:val="22"/>
                <w:szCs w:val="22"/>
                <w:lang w:eastAsia="ar-SA"/>
              </w:rPr>
            </w:pPr>
            <w:r w:rsidRPr="00B01E0E">
              <w:rPr>
                <w:rFonts w:asciiTheme="minorHAnsi" w:hAnsiTheme="minorHAnsi" w:cs="Calibri"/>
                <w:strike/>
                <w:color w:val="FF0000"/>
                <w:sz w:val="22"/>
                <w:szCs w:val="22"/>
                <w:lang w:eastAsia="ar-SA"/>
              </w:rPr>
              <w:t>0 – nie przewiduje działania „miękkiego”</w:t>
            </w:r>
          </w:p>
          <w:p w:rsidR="00C900CE" w:rsidRPr="00B01E0E" w:rsidRDefault="00C900CE"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0 – </w:t>
            </w:r>
            <w:r w:rsidR="00B01E0E" w:rsidRPr="00B01E0E">
              <w:rPr>
                <w:rFonts w:asciiTheme="minorHAnsi" w:hAnsiTheme="minorHAnsi" w:cs="Calibri"/>
                <w:strike/>
                <w:color w:val="FF0000"/>
                <w:sz w:val="22"/>
                <w:szCs w:val="22"/>
                <w:lang w:eastAsia="ar-SA"/>
              </w:rPr>
              <w:t>jeśli nie jest realizowana inwestycja</w:t>
            </w:r>
            <w:r w:rsidR="00B01E0E" w:rsidRPr="00B01E0E">
              <w:rPr>
                <w:rFonts w:asciiTheme="minorHAnsi" w:hAnsiTheme="minorHAnsi" w:cs="Calibri"/>
                <w:color w:val="FF0000"/>
                <w:sz w:val="22"/>
                <w:szCs w:val="22"/>
                <w:lang w:eastAsia="ar-SA"/>
              </w:rPr>
              <w:t xml:space="preserve"> </w:t>
            </w:r>
            <w:r w:rsidRPr="00406C38">
              <w:rPr>
                <w:rFonts w:asciiTheme="minorHAnsi" w:hAnsiTheme="minorHAnsi" w:cs="Calibri"/>
                <w:color w:val="FF0000"/>
                <w:sz w:val="22"/>
                <w:szCs w:val="22"/>
                <w:lang w:eastAsia="ar-SA"/>
              </w:rPr>
              <w:t xml:space="preserve">nie spełnia powyższego </w:t>
            </w:r>
          </w:p>
        </w:tc>
        <w:tc>
          <w:tcPr>
            <w:tcW w:w="1059" w:type="pct"/>
            <w:shd w:val="clear" w:color="auto" w:fill="auto"/>
          </w:tcPr>
          <w:p w:rsidR="00C900CE" w:rsidRPr="00406C38" w:rsidRDefault="00C900CE" w:rsidP="00692FD6">
            <w:pPr>
              <w:pStyle w:val="Akapitzlist"/>
              <w:ind w:left="142"/>
              <w:jc w:val="both"/>
              <w:rPr>
                <w:rFonts w:cstheme="minorHAnsi"/>
                <w:i/>
              </w:rPr>
            </w:pPr>
            <w:r w:rsidRPr="00406C38">
              <w:rPr>
                <w:rFonts w:cstheme="minorHAnsi"/>
                <w:color w:val="FF0000"/>
              </w:rPr>
              <w:t>brak kryterium</w:t>
            </w:r>
          </w:p>
        </w:tc>
        <w:tc>
          <w:tcPr>
            <w:tcW w:w="866" w:type="pct"/>
          </w:tcPr>
          <w:p w:rsidR="00C900CE" w:rsidRPr="00406C38" w:rsidRDefault="00C900CE" w:rsidP="00692FD6">
            <w:pPr>
              <w:pStyle w:val="Akapitzlist"/>
              <w:ind w:left="142"/>
              <w:jc w:val="both"/>
              <w:rPr>
                <w:rFonts w:cstheme="minorHAnsi"/>
                <w:i/>
              </w:rPr>
            </w:pPr>
          </w:p>
        </w:tc>
      </w:tr>
      <w:tr w:rsidR="00C900CE" w:rsidRPr="00406C38" w:rsidTr="00F016AC">
        <w:trPr>
          <w:jc w:val="center"/>
        </w:trPr>
        <w:tc>
          <w:tcPr>
            <w:tcW w:w="706" w:type="pct"/>
            <w:vMerge/>
            <w:shd w:val="clear" w:color="auto" w:fill="auto"/>
            <w:vAlign w:val="center"/>
          </w:tcPr>
          <w:p w:rsidR="00C900CE" w:rsidRPr="00406C38" w:rsidRDefault="00C900CE"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C900CE" w:rsidRPr="00406C38" w:rsidRDefault="00C900CE" w:rsidP="00692FD6">
            <w:pPr>
              <w:snapToGrid w:val="0"/>
              <w:spacing w:beforeLines="40" w:before="96" w:afterLines="40" w:after="96"/>
              <w:ind w:left="0"/>
              <w:rPr>
                <w:rFonts w:asciiTheme="minorHAnsi" w:hAnsiTheme="minorHAnsi" w:cs="Calibri"/>
                <w:sz w:val="22"/>
                <w:szCs w:val="22"/>
                <w:lang w:eastAsia="ar-SA"/>
              </w:rPr>
            </w:pPr>
          </w:p>
        </w:tc>
        <w:tc>
          <w:tcPr>
            <w:tcW w:w="1165" w:type="pct"/>
            <w:shd w:val="clear" w:color="auto" w:fill="auto"/>
          </w:tcPr>
          <w:p w:rsidR="00C900CE" w:rsidRDefault="00C900CE"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A22CDD" w:rsidRPr="00A22CDD" w:rsidRDefault="00A22CDD" w:rsidP="00A22CDD">
            <w:pPr>
              <w:snapToGrid w:val="0"/>
              <w:spacing w:beforeLines="40" w:before="96" w:afterLines="40" w:after="96"/>
              <w:ind w:left="0"/>
              <w:rPr>
                <w:rFonts w:asciiTheme="minorHAnsi" w:hAnsiTheme="minorHAnsi" w:cs="Calibri"/>
                <w:sz w:val="22"/>
                <w:szCs w:val="22"/>
                <w:lang w:eastAsia="ar-SA"/>
              </w:rPr>
            </w:pPr>
            <w:r>
              <w:rPr>
                <w:rFonts w:asciiTheme="minorHAnsi" w:hAnsiTheme="minorHAnsi" w:cstheme="minorHAnsi"/>
                <w:sz w:val="22"/>
                <w:szCs w:val="22"/>
              </w:rPr>
              <w:t>Do</w:t>
            </w:r>
            <w:r w:rsidRPr="00A22CDD">
              <w:rPr>
                <w:rFonts w:asciiTheme="minorHAnsi" w:hAnsiTheme="minorHAnsi" w:cstheme="minorHAnsi"/>
                <w:sz w:val="22"/>
                <w:szCs w:val="22"/>
              </w:rPr>
              <w:t>stosowano pun</w:t>
            </w:r>
            <w:r>
              <w:rPr>
                <w:rFonts w:asciiTheme="minorHAnsi" w:hAnsiTheme="minorHAnsi" w:cstheme="minorHAnsi"/>
                <w:sz w:val="22"/>
                <w:szCs w:val="22"/>
              </w:rPr>
              <w:t>k</w:t>
            </w:r>
            <w:r w:rsidRPr="00A22CDD">
              <w:rPr>
                <w:rFonts w:asciiTheme="minorHAnsi" w:hAnsiTheme="minorHAnsi" w:cstheme="minorHAnsi"/>
                <w:sz w:val="22"/>
                <w:szCs w:val="22"/>
              </w:rPr>
              <w:t xml:space="preserve">tację do </w:t>
            </w:r>
            <w:r>
              <w:rPr>
                <w:rFonts w:asciiTheme="minorHAnsi" w:hAnsiTheme="minorHAnsi" w:cstheme="minorHAnsi"/>
                <w:sz w:val="22"/>
                <w:szCs w:val="22"/>
              </w:rPr>
              <w:t xml:space="preserve"> opisu tego </w:t>
            </w:r>
            <w:r w:rsidRPr="00A22CDD">
              <w:rPr>
                <w:rFonts w:asciiTheme="minorHAnsi" w:hAnsiTheme="minorHAnsi" w:cstheme="minorHAnsi"/>
                <w:sz w:val="22"/>
                <w:szCs w:val="22"/>
              </w:rPr>
              <w:t>kryterium</w:t>
            </w:r>
            <w:r>
              <w:rPr>
                <w:rFonts w:asciiTheme="minorHAnsi" w:hAnsiTheme="minorHAnsi" w:cstheme="minorHAnsi"/>
                <w:sz w:val="22"/>
                <w:szCs w:val="22"/>
              </w:rPr>
              <w:t>. Zmniejszono maksymalną liczbę punktów</w:t>
            </w:r>
          </w:p>
        </w:tc>
        <w:tc>
          <w:tcPr>
            <w:tcW w:w="1059" w:type="pct"/>
            <w:shd w:val="clear" w:color="auto" w:fill="auto"/>
          </w:tcPr>
          <w:p w:rsidR="00C900CE" w:rsidRDefault="00C900CE" w:rsidP="00692FD6">
            <w:pPr>
              <w:pStyle w:val="Akapitzlist"/>
              <w:ind w:left="142"/>
              <w:jc w:val="both"/>
              <w:rPr>
                <w:rFonts w:cstheme="minorHAnsi"/>
                <w:b/>
                <w:u w:val="single"/>
              </w:rPr>
            </w:pPr>
            <w:r w:rsidRPr="00406C38">
              <w:rPr>
                <w:rFonts w:cstheme="minorHAnsi"/>
                <w:b/>
                <w:u w:val="single"/>
              </w:rPr>
              <w:t>Uzasadnienie</w:t>
            </w:r>
          </w:p>
          <w:p w:rsidR="00A22CDD" w:rsidRPr="00406C38" w:rsidRDefault="00A22CDD" w:rsidP="00692FD6">
            <w:pPr>
              <w:pStyle w:val="Akapitzlist"/>
              <w:ind w:left="142"/>
              <w:jc w:val="both"/>
              <w:rPr>
                <w:rFonts w:cstheme="minorHAnsi"/>
                <w:color w:val="FF0000"/>
              </w:rPr>
            </w:pPr>
            <w:r w:rsidRPr="00A22CDD">
              <w:rPr>
                <w:rFonts w:cstheme="minorHAnsi"/>
                <w:color w:val="FF0000"/>
              </w:rPr>
              <w:t>brak kryterium</w:t>
            </w:r>
          </w:p>
        </w:tc>
        <w:tc>
          <w:tcPr>
            <w:tcW w:w="866" w:type="pct"/>
          </w:tcPr>
          <w:p w:rsidR="00C900CE" w:rsidRPr="00406C38" w:rsidRDefault="00C900CE"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theme="minorHAnsi"/>
                <w:b/>
                <w:sz w:val="22"/>
                <w:szCs w:val="22"/>
                <w:lang w:eastAsia="ar-SA"/>
              </w:rPr>
              <w:lastRenderedPageBreak/>
              <w:t xml:space="preserve"> </w:t>
            </w:r>
            <w:r w:rsidRPr="00406C38">
              <w:rPr>
                <w:rFonts w:asciiTheme="minorHAnsi" w:hAnsiTheme="minorHAnsi" w:cs="Calibri"/>
                <w:b/>
                <w:sz w:val="22"/>
                <w:szCs w:val="22"/>
                <w:lang w:eastAsia="ar-SA"/>
              </w:rPr>
              <w:t>Liczba mieszkańców miejscowości, w której realizowana jest operacja</w:t>
            </w:r>
          </w:p>
        </w:tc>
        <w:tc>
          <w:tcPr>
            <w:tcW w:w="1204" w:type="pct"/>
            <w:shd w:val="clear" w:color="auto" w:fill="auto"/>
          </w:tcPr>
          <w:p w:rsidR="00EA1C24" w:rsidRPr="00406C38" w:rsidRDefault="00EA1C24" w:rsidP="00692FD6">
            <w:pPr>
              <w:ind w:left="0"/>
              <w:rPr>
                <w:rFonts w:asciiTheme="minorHAnsi" w:hAnsiTheme="minorHAnsi" w:cs="Calibri"/>
                <w:sz w:val="22"/>
                <w:szCs w:val="22"/>
              </w:rPr>
            </w:pPr>
            <w:r w:rsidRPr="00406C38">
              <w:rPr>
                <w:rFonts w:asciiTheme="minorHAnsi" w:hAnsiTheme="minorHAnsi" w:cs="Calibri"/>
                <w:sz w:val="22"/>
                <w:szCs w:val="22"/>
              </w:rPr>
              <w:t xml:space="preserve">Operacja realizowana w zakresie infrastruktury turystycznej, rekreacyjnej lub kulturowej na terenie miejscowości zamieszkałych przez mniej niż 5 tys. mieszkańców </w:t>
            </w:r>
          </w:p>
          <w:p w:rsidR="00EA1C24" w:rsidRPr="00406C38" w:rsidRDefault="00EA1C24" w:rsidP="00692FD6">
            <w:pPr>
              <w:pStyle w:val="Akapitzlist"/>
              <w:ind w:left="142" w:hanging="142"/>
              <w:rPr>
                <w:rFonts w:cs="Calibri"/>
              </w:rPr>
            </w:pPr>
          </w:p>
          <w:p w:rsidR="00EA1C24" w:rsidRPr="00406C38" w:rsidRDefault="00EA1C24" w:rsidP="00692FD6">
            <w:pPr>
              <w:pStyle w:val="Akapitzlist"/>
              <w:ind w:left="48" w:hanging="48"/>
              <w:rPr>
                <w:rFonts w:cs="Calibri"/>
                <w:i/>
              </w:rPr>
            </w:pPr>
            <w:r w:rsidRPr="00406C38">
              <w:rPr>
                <w:rFonts w:cs="Calibri"/>
                <w:i/>
              </w:rPr>
              <w:t xml:space="preserve">Kryterium weryfikowane będzie w oparciu o dane GUS na dzień 31.12.2013 r., zawarte w Lokalnej Strategii Rozwoju. </w:t>
            </w:r>
          </w:p>
          <w:p w:rsidR="00EA1C24" w:rsidRPr="00406C38" w:rsidRDefault="00EA1C24" w:rsidP="00692FD6">
            <w:pPr>
              <w:pStyle w:val="Akapitzlist"/>
              <w:ind w:left="48" w:hanging="48"/>
              <w:rPr>
                <w:rFonts w:cs="Calibri"/>
                <w:i/>
              </w:rPr>
            </w:pP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i/>
                <w:sz w:val="22"/>
                <w:szCs w:val="22"/>
                <w:u w:val="single"/>
              </w:rPr>
              <w:t>Członek Rady może przyznać punkty w jednej z kategorii.</w:t>
            </w:r>
          </w:p>
        </w:tc>
        <w:tc>
          <w:tcPr>
            <w:tcW w:w="1165" w:type="pct"/>
            <w:shd w:val="clear" w:color="auto" w:fill="auto"/>
          </w:tcPr>
          <w:p w:rsidR="00EA1C24" w:rsidRPr="00406C38" w:rsidRDefault="00EA1C24" w:rsidP="00692FD6">
            <w:pPr>
              <w:ind w:left="0"/>
              <w:rPr>
                <w:rFonts w:asciiTheme="minorHAnsi" w:hAnsiTheme="minorHAnsi" w:cs="Calibri"/>
                <w:sz w:val="22"/>
                <w:szCs w:val="22"/>
              </w:rPr>
            </w:pPr>
            <w:r w:rsidRPr="00406C38">
              <w:rPr>
                <w:rFonts w:asciiTheme="minorHAnsi" w:hAnsiTheme="minorHAnsi" w:cs="Calibri"/>
                <w:sz w:val="22"/>
                <w:szCs w:val="22"/>
              </w:rPr>
              <w:t>Operacja realizowana w zakresie infrastruktury turystycznej, rekreacyjnej lub kulturowej na terenie miejscowości zamieszkałych prze</w:t>
            </w:r>
            <w:r w:rsidR="00E66747">
              <w:rPr>
                <w:rFonts w:asciiTheme="minorHAnsi" w:hAnsiTheme="minorHAnsi" w:cs="Calibri"/>
                <w:sz w:val="22"/>
                <w:szCs w:val="22"/>
              </w:rPr>
              <w:t xml:space="preserve">z mniej niż 5 tys. mieszkańców. </w:t>
            </w:r>
          </w:p>
          <w:p w:rsidR="00EA1C24" w:rsidRPr="00406C38" w:rsidRDefault="00EA1C24" w:rsidP="00692FD6">
            <w:pPr>
              <w:widowControl/>
              <w:suppressAutoHyphens w:val="0"/>
              <w:spacing w:before="0" w:after="200" w:line="276" w:lineRule="auto"/>
              <w:ind w:left="48" w:right="0" w:hanging="48"/>
              <w:contextualSpacing/>
              <w:rPr>
                <w:rFonts w:asciiTheme="minorHAnsi" w:eastAsia="Calibri" w:hAnsiTheme="minorHAnsi" w:cs="Calibri"/>
                <w:i/>
                <w:color w:val="FF0000"/>
                <w:sz w:val="22"/>
                <w:szCs w:val="22"/>
              </w:rPr>
            </w:pPr>
            <w:r w:rsidRPr="00406C38">
              <w:rPr>
                <w:rFonts w:asciiTheme="minorHAnsi" w:eastAsiaTheme="minorHAnsi" w:hAnsiTheme="minorHAnsi" w:cs="Calibri"/>
                <w:i/>
                <w:sz w:val="22"/>
                <w:szCs w:val="22"/>
              </w:rPr>
              <w:t xml:space="preserve">Kryterium weryfikowane będzie w oparciu </w:t>
            </w:r>
            <w:r w:rsidR="00E66747" w:rsidRPr="00D81BA9">
              <w:rPr>
                <w:rFonts w:asciiTheme="minorHAnsi" w:hAnsiTheme="minorHAnsi" w:cs="Calibri"/>
                <w:i/>
                <w:strike/>
                <w:color w:val="FF0000"/>
                <w:sz w:val="22"/>
                <w:szCs w:val="22"/>
              </w:rPr>
              <w:t>o dane GUS na dzień 31.12.2013 r., zawarte w Lokalnej Strategii Rozwoju</w:t>
            </w:r>
            <w:r w:rsidR="00E66747" w:rsidRPr="00D81BA9">
              <w:rPr>
                <w:rFonts w:asciiTheme="minorHAnsi" w:eastAsiaTheme="minorHAnsi" w:hAnsiTheme="minorHAnsi" w:cs="Calibri"/>
                <w:i/>
                <w:color w:val="FF0000"/>
                <w:sz w:val="22"/>
                <w:szCs w:val="22"/>
              </w:rPr>
              <w:t xml:space="preserve"> </w:t>
            </w:r>
            <w:r w:rsidRPr="00406C38">
              <w:rPr>
                <w:rFonts w:asciiTheme="minorHAnsi" w:eastAsiaTheme="minorHAnsi" w:hAnsiTheme="minorHAnsi" w:cs="Calibri"/>
                <w:i/>
                <w:color w:val="FF0000"/>
                <w:sz w:val="22"/>
                <w:szCs w:val="22"/>
              </w:rPr>
              <w:t>o zapisy w dokumentach aplikacyjnych.</w:t>
            </w:r>
            <w:r w:rsidRPr="00406C38">
              <w:rPr>
                <w:rFonts w:asciiTheme="minorHAnsi" w:eastAsiaTheme="minorHAnsi" w:hAnsiTheme="minorHAnsi" w:cs="Calibri"/>
                <w:i/>
                <w:sz w:val="22"/>
                <w:szCs w:val="22"/>
              </w:rPr>
              <w:t xml:space="preserve">  </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406C38">
              <w:rPr>
                <w:rFonts w:asciiTheme="minorHAnsi" w:hAnsiTheme="minorHAnsi" w:cs="Calibri"/>
                <w:i/>
                <w:sz w:val="22"/>
                <w:szCs w:val="22"/>
                <w:u w:val="single"/>
              </w:rPr>
              <w:t>Członek Rady może przyznać punkty w jednej z kategorii.</w:t>
            </w:r>
          </w:p>
        </w:tc>
        <w:tc>
          <w:tcPr>
            <w:tcW w:w="1059" w:type="pct"/>
            <w:shd w:val="clear" w:color="auto" w:fill="auto"/>
          </w:tcPr>
          <w:p w:rsidR="00EA1C24" w:rsidRPr="00E66747" w:rsidRDefault="00EA1C24" w:rsidP="00E66747">
            <w:pPr>
              <w:ind w:left="0"/>
              <w:rPr>
                <w:rFonts w:asciiTheme="minorHAnsi" w:hAnsiTheme="minorHAnsi" w:cs="Calibri"/>
                <w:sz w:val="22"/>
                <w:szCs w:val="22"/>
              </w:rPr>
            </w:pPr>
            <w:r w:rsidRPr="00406C38">
              <w:rPr>
                <w:rFonts w:asciiTheme="minorHAnsi" w:hAnsiTheme="minorHAnsi" w:cs="Calibri"/>
                <w:sz w:val="22"/>
                <w:szCs w:val="22"/>
              </w:rPr>
              <w:t>Operacja realizowana na terenie miejscowości zamieszkałej prze</w:t>
            </w:r>
            <w:r w:rsidR="00E66747">
              <w:rPr>
                <w:rFonts w:asciiTheme="minorHAnsi" w:hAnsiTheme="minorHAnsi" w:cs="Calibri"/>
                <w:sz w:val="22"/>
                <w:szCs w:val="22"/>
              </w:rPr>
              <w:t xml:space="preserve">z mniej niż 5 tys. mieszkańców. </w:t>
            </w:r>
          </w:p>
          <w:p w:rsidR="00EA1C24" w:rsidRPr="00E66747" w:rsidRDefault="00E66747" w:rsidP="00E66747">
            <w:pPr>
              <w:widowControl/>
              <w:suppressAutoHyphens w:val="0"/>
              <w:spacing w:before="0" w:after="200" w:line="276" w:lineRule="auto"/>
              <w:ind w:left="48" w:right="0" w:hanging="48"/>
              <w:contextualSpacing/>
              <w:rPr>
                <w:rFonts w:asciiTheme="minorHAnsi" w:eastAsia="Calibri" w:hAnsiTheme="minorHAnsi" w:cs="Calibri"/>
                <w:i/>
                <w:color w:val="FF0000"/>
                <w:sz w:val="22"/>
                <w:szCs w:val="22"/>
              </w:rPr>
            </w:pPr>
            <w:r w:rsidRPr="00406C38">
              <w:rPr>
                <w:rFonts w:asciiTheme="minorHAnsi" w:eastAsiaTheme="minorHAnsi" w:hAnsiTheme="minorHAnsi" w:cs="Calibri"/>
                <w:i/>
                <w:sz w:val="22"/>
                <w:szCs w:val="22"/>
              </w:rPr>
              <w:t xml:space="preserve">Kryterium weryfikowane będzie w oparciu </w:t>
            </w:r>
            <w:r w:rsidRPr="00D81BA9">
              <w:rPr>
                <w:rFonts w:asciiTheme="minorHAnsi" w:hAnsiTheme="minorHAnsi" w:cs="Calibri"/>
                <w:i/>
                <w:strike/>
                <w:color w:val="FF0000"/>
                <w:sz w:val="22"/>
                <w:szCs w:val="22"/>
              </w:rPr>
              <w:t>o dane GUS na dzień 31.12.2013 r., zawarte w Lokalnej Strategii Rozwoju</w:t>
            </w:r>
            <w:r w:rsidRPr="00D81BA9">
              <w:rPr>
                <w:rFonts w:asciiTheme="minorHAnsi" w:eastAsiaTheme="minorHAnsi" w:hAnsiTheme="minorHAnsi" w:cs="Calibri"/>
                <w:i/>
                <w:color w:val="FF0000"/>
                <w:sz w:val="22"/>
                <w:szCs w:val="22"/>
              </w:rPr>
              <w:t xml:space="preserve"> </w:t>
            </w:r>
            <w:r w:rsidRPr="00406C38">
              <w:rPr>
                <w:rFonts w:asciiTheme="minorHAnsi" w:eastAsiaTheme="minorHAnsi" w:hAnsiTheme="minorHAnsi" w:cs="Calibri"/>
                <w:i/>
                <w:color w:val="FF0000"/>
                <w:sz w:val="22"/>
                <w:szCs w:val="22"/>
              </w:rPr>
              <w:t>o zapisy w dokumentach aplikacyjnych.</w:t>
            </w:r>
            <w:r w:rsidRPr="00406C38">
              <w:rPr>
                <w:rFonts w:asciiTheme="minorHAnsi" w:eastAsiaTheme="minorHAnsi" w:hAnsiTheme="minorHAnsi" w:cs="Calibri"/>
                <w:i/>
                <w:sz w:val="22"/>
                <w:szCs w:val="22"/>
              </w:rPr>
              <w:t xml:space="preserve">  </w:t>
            </w:r>
          </w:p>
          <w:p w:rsidR="00EA1C24" w:rsidRPr="00406C38" w:rsidRDefault="00EA1C24" w:rsidP="00692FD6">
            <w:pPr>
              <w:pStyle w:val="Akapitzlist"/>
              <w:ind w:left="142"/>
              <w:jc w:val="both"/>
              <w:rPr>
                <w:rFonts w:cstheme="minorHAnsi"/>
                <w:i/>
              </w:rPr>
            </w:pPr>
            <w:r w:rsidRPr="00406C38">
              <w:rPr>
                <w:rFonts w:cs="Calibri"/>
                <w:i/>
                <w:u w:val="single"/>
              </w:rPr>
              <w:t>Członek Rady może przyznać punkty w jednej z kategorii.</w:t>
            </w:r>
          </w:p>
        </w:tc>
        <w:tc>
          <w:tcPr>
            <w:tcW w:w="866" w:type="pct"/>
          </w:tcPr>
          <w:p w:rsidR="00EA1C24" w:rsidRPr="00406C38" w:rsidRDefault="00EA1C24" w:rsidP="00692FD6">
            <w:pPr>
              <w:pStyle w:val="Akapitzlist"/>
              <w:ind w:left="142"/>
              <w:jc w:val="both"/>
              <w:rPr>
                <w:rFonts w:cstheme="minorHAnsi"/>
                <w:i/>
              </w:rPr>
            </w:pPr>
          </w:p>
        </w:tc>
      </w:tr>
      <w:tr w:rsidR="00422975" w:rsidRPr="00406C38" w:rsidTr="00F016AC">
        <w:trPr>
          <w:jc w:val="center"/>
        </w:trPr>
        <w:tc>
          <w:tcPr>
            <w:tcW w:w="706" w:type="pct"/>
            <w:vMerge/>
            <w:shd w:val="clear" w:color="auto" w:fill="auto"/>
            <w:vAlign w:val="center"/>
          </w:tcPr>
          <w:p w:rsidR="00422975" w:rsidRPr="00406C38" w:rsidRDefault="00422975"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422975" w:rsidRPr="00406C38" w:rsidRDefault="00422975" w:rsidP="0011425F">
            <w:pPr>
              <w:ind w:left="0"/>
              <w:rPr>
                <w:rFonts w:asciiTheme="minorHAnsi" w:hAnsiTheme="minorHAnsi" w:cs="Calibri"/>
                <w:sz w:val="22"/>
                <w:szCs w:val="22"/>
              </w:rPr>
            </w:pPr>
          </w:p>
        </w:tc>
        <w:tc>
          <w:tcPr>
            <w:tcW w:w="1165" w:type="pct"/>
            <w:shd w:val="clear" w:color="auto" w:fill="auto"/>
          </w:tcPr>
          <w:p w:rsidR="00422975" w:rsidRDefault="00422975" w:rsidP="00692FD6">
            <w:pPr>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3419E8" w:rsidRPr="003419E8" w:rsidRDefault="00C900CE" w:rsidP="00692FD6">
            <w:pPr>
              <w:ind w:left="0"/>
              <w:rPr>
                <w:rFonts w:asciiTheme="minorHAnsi" w:hAnsiTheme="minorHAnsi" w:cs="Calibri"/>
                <w:sz w:val="22"/>
                <w:szCs w:val="22"/>
              </w:rPr>
            </w:pPr>
            <w:r>
              <w:rPr>
                <w:rFonts w:asciiTheme="minorHAnsi" w:hAnsiTheme="minorHAnsi" w:cstheme="minorHAnsi"/>
                <w:sz w:val="22"/>
                <w:szCs w:val="22"/>
              </w:rPr>
              <w:t>Zmieniono zapis na podstawie którego będzie weryfikowana liczba mieszkańców</w:t>
            </w:r>
            <w:r w:rsidR="00E66747">
              <w:rPr>
                <w:rFonts w:asciiTheme="minorHAnsi" w:hAnsiTheme="minorHAnsi" w:cstheme="minorHAnsi"/>
                <w:sz w:val="22"/>
                <w:szCs w:val="22"/>
              </w:rPr>
              <w:t>.</w:t>
            </w:r>
          </w:p>
        </w:tc>
        <w:tc>
          <w:tcPr>
            <w:tcW w:w="1059" w:type="pct"/>
            <w:shd w:val="clear" w:color="auto" w:fill="auto"/>
          </w:tcPr>
          <w:p w:rsidR="00422975" w:rsidRDefault="00422975" w:rsidP="00692FD6">
            <w:pPr>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C900CE" w:rsidRPr="00406C38" w:rsidRDefault="00C900CE" w:rsidP="00692FD6">
            <w:pPr>
              <w:ind w:left="0"/>
              <w:rPr>
                <w:rFonts w:asciiTheme="minorHAnsi" w:hAnsiTheme="minorHAnsi" w:cs="Calibri"/>
                <w:sz w:val="22"/>
                <w:szCs w:val="22"/>
              </w:rPr>
            </w:pPr>
            <w:r w:rsidRPr="00C900CE">
              <w:rPr>
                <w:rFonts w:asciiTheme="minorHAnsi" w:hAnsiTheme="minorHAnsi" w:cs="Calibri"/>
                <w:sz w:val="22"/>
                <w:szCs w:val="22"/>
              </w:rPr>
              <w:t>Zmieniono zapis na podstawie którego będzie weryfikowana liczba mieszkańców</w:t>
            </w:r>
            <w:r w:rsidR="00E66747">
              <w:rPr>
                <w:rFonts w:asciiTheme="minorHAnsi" w:hAnsiTheme="minorHAnsi" w:cs="Calibri"/>
                <w:sz w:val="22"/>
                <w:szCs w:val="22"/>
              </w:rPr>
              <w:t>.</w:t>
            </w:r>
          </w:p>
        </w:tc>
        <w:tc>
          <w:tcPr>
            <w:tcW w:w="866" w:type="pct"/>
          </w:tcPr>
          <w:p w:rsidR="00422975" w:rsidRPr="00406C38" w:rsidRDefault="00422975"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 xml:space="preserve">Max 3 </w:t>
            </w:r>
          </w:p>
          <w:p w:rsidR="00EA1C24" w:rsidRPr="00406C38"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3 – infrastruktura w miejscowości do 5 tys. mieszkańców</w:t>
            </w:r>
          </w:p>
          <w:p w:rsidR="00EA1C24" w:rsidRPr="00406C38"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 xml:space="preserve">0- infrastruktura w miejscowości pow. 5 tys. mieszkańców </w:t>
            </w: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lang w:eastAsia="ar-SA"/>
              </w:rPr>
              <w:t>0 – nie spełnia – dz</w:t>
            </w:r>
            <w:r w:rsidR="00E66747">
              <w:rPr>
                <w:rFonts w:asciiTheme="minorHAnsi" w:hAnsiTheme="minorHAnsi" w:cs="Calibri"/>
                <w:sz w:val="22"/>
                <w:szCs w:val="22"/>
                <w:lang w:eastAsia="ar-SA"/>
              </w:rPr>
              <w:t>iałanie inne niż infrastruktura</w:t>
            </w:r>
          </w:p>
        </w:tc>
        <w:tc>
          <w:tcPr>
            <w:tcW w:w="1165" w:type="pct"/>
            <w:shd w:val="clear" w:color="auto" w:fill="auto"/>
          </w:tcPr>
          <w:p w:rsidR="00C900CE" w:rsidRPr="00C900CE" w:rsidRDefault="00C900CE" w:rsidP="00C900CE">
            <w:pPr>
              <w:snapToGrid w:val="0"/>
              <w:spacing w:beforeLines="40" w:before="96" w:afterLines="40" w:after="96"/>
              <w:rPr>
                <w:rFonts w:ascii="Calibri" w:hAnsi="Calibri" w:cs="Calibri"/>
                <w:lang w:eastAsia="ar-SA"/>
              </w:rPr>
            </w:pPr>
            <w:r w:rsidRPr="00C900CE">
              <w:rPr>
                <w:rFonts w:ascii="Calibri" w:hAnsi="Calibri" w:cs="Calibri"/>
                <w:sz w:val="22"/>
                <w:szCs w:val="22"/>
                <w:lang w:eastAsia="ar-SA"/>
              </w:rPr>
              <w:t xml:space="preserve">Max 3 </w:t>
            </w:r>
          </w:p>
          <w:p w:rsidR="00C900CE" w:rsidRPr="00C900CE" w:rsidRDefault="00C900CE" w:rsidP="00E66747">
            <w:pPr>
              <w:snapToGrid w:val="0"/>
              <w:spacing w:beforeLines="40" w:before="96" w:afterLines="40" w:after="96"/>
              <w:ind w:left="0"/>
              <w:rPr>
                <w:rFonts w:ascii="Calibri" w:hAnsi="Calibri" w:cs="Calibri"/>
                <w:lang w:eastAsia="ar-SA"/>
              </w:rPr>
            </w:pPr>
            <w:r w:rsidRPr="00C900CE">
              <w:rPr>
                <w:rFonts w:ascii="Calibri" w:hAnsi="Calibri" w:cs="Calibri"/>
                <w:sz w:val="22"/>
                <w:szCs w:val="22"/>
                <w:lang w:eastAsia="ar-SA"/>
              </w:rPr>
              <w:t>3 – infrastruktura w miejscowości do 5 tys. mieszkańców</w:t>
            </w:r>
          </w:p>
          <w:p w:rsidR="00C900CE" w:rsidRPr="00C900CE" w:rsidRDefault="00C900CE" w:rsidP="00E66747">
            <w:pPr>
              <w:snapToGrid w:val="0"/>
              <w:spacing w:beforeLines="40" w:before="96" w:afterLines="40" w:after="96"/>
              <w:ind w:left="0"/>
              <w:rPr>
                <w:rFonts w:ascii="Calibri" w:hAnsi="Calibri" w:cs="Calibri"/>
                <w:lang w:eastAsia="ar-SA"/>
              </w:rPr>
            </w:pPr>
            <w:r w:rsidRPr="00C900CE">
              <w:rPr>
                <w:rFonts w:ascii="Calibri" w:hAnsi="Calibri" w:cs="Calibri"/>
                <w:sz w:val="22"/>
                <w:szCs w:val="22"/>
                <w:lang w:eastAsia="ar-SA"/>
              </w:rPr>
              <w:t xml:space="preserve">0- infrastruktura w miejscowości pow. 5 tys. mieszkańców </w:t>
            </w:r>
          </w:p>
          <w:p w:rsidR="00EA1C24" w:rsidRPr="00E66747" w:rsidRDefault="00E66747" w:rsidP="00692FD6">
            <w:pPr>
              <w:snapToGrid w:val="0"/>
              <w:spacing w:beforeLines="40" w:before="96" w:afterLines="40" w:after="96"/>
              <w:ind w:left="0"/>
              <w:rPr>
                <w:rFonts w:asciiTheme="minorHAnsi" w:hAnsiTheme="minorHAnsi" w:cstheme="minorHAnsi"/>
                <w:strike/>
                <w:sz w:val="22"/>
                <w:szCs w:val="22"/>
                <w:highlight w:val="yellow"/>
              </w:rPr>
            </w:pPr>
            <w:r w:rsidRPr="00E66747">
              <w:rPr>
                <w:rFonts w:asciiTheme="minorHAnsi" w:hAnsiTheme="minorHAnsi" w:cs="Calibri"/>
                <w:strike/>
                <w:color w:val="FF0000"/>
                <w:sz w:val="22"/>
                <w:szCs w:val="22"/>
                <w:lang w:eastAsia="ar-SA"/>
              </w:rPr>
              <w:t>0 – nie spełnia – działanie inne niż infrastruktura</w:t>
            </w:r>
          </w:p>
        </w:tc>
        <w:tc>
          <w:tcPr>
            <w:tcW w:w="1059"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 xml:space="preserve">Max 3 </w:t>
            </w:r>
          </w:p>
          <w:p w:rsidR="00EA1C24" w:rsidRPr="00406C38"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3 –</w:t>
            </w:r>
            <w:r w:rsidR="00E66747">
              <w:rPr>
                <w:rFonts w:asciiTheme="minorHAnsi" w:hAnsiTheme="minorHAnsi" w:cs="Calibri"/>
                <w:sz w:val="22"/>
                <w:szCs w:val="22"/>
                <w:lang w:eastAsia="ar-SA"/>
              </w:rPr>
              <w:t xml:space="preserve"> </w:t>
            </w:r>
            <w:r w:rsidR="00E66747" w:rsidRPr="00E66747">
              <w:rPr>
                <w:rFonts w:asciiTheme="minorHAnsi" w:hAnsiTheme="minorHAnsi" w:cs="Calibri"/>
                <w:strike/>
                <w:color w:val="FF0000"/>
                <w:sz w:val="22"/>
                <w:szCs w:val="22"/>
                <w:lang w:eastAsia="ar-SA"/>
              </w:rPr>
              <w:t>infrastruktura</w:t>
            </w:r>
            <w:r w:rsidR="00E66747" w:rsidRPr="00406C38">
              <w:rPr>
                <w:rFonts w:asciiTheme="minorHAnsi" w:hAnsiTheme="minorHAnsi" w:cs="Calibri"/>
                <w:color w:val="FF0000"/>
                <w:sz w:val="22"/>
                <w:szCs w:val="22"/>
                <w:lang w:eastAsia="ar-SA"/>
              </w:rPr>
              <w:t xml:space="preserve"> </w:t>
            </w:r>
            <w:r w:rsidRPr="00406C38">
              <w:rPr>
                <w:rFonts w:asciiTheme="minorHAnsi" w:hAnsiTheme="minorHAnsi" w:cs="Calibri"/>
                <w:color w:val="FF0000"/>
                <w:sz w:val="22"/>
                <w:szCs w:val="22"/>
                <w:lang w:eastAsia="ar-SA"/>
              </w:rPr>
              <w:t xml:space="preserve">operacja </w:t>
            </w:r>
            <w:r w:rsidRPr="00406C38">
              <w:rPr>
                <w:rFonts w:asciiTheme="minorHAnsi" w:hAnsiTheme="minorHAnsi" w:cs="Calibri"/>
                <w:sz w:val="22"/>
                <w:szCs w:val="22"/>
                <w:lang w:eastAsia="ar-SA"/>
              </w:rPr>
              <w:t>w miejscowości do 5 tys. mieszkańców</w:t>
            </w:r>
          </w:p>
          <w:p w:rsidR="00EA1C24" w:rsidRDefault="00EA1C24" w:rsidP="00692FD6">
            <w:pPr>
              <w:snapToGrid w:val="0"/>
              <w:spacing w:beforeLines="40" w:before="96" w:afterLines="40" w:after="96"/>
              <w:rPr>
                <w:rFonts w:asciiTheme="minorHAnsi" w:hAnsiTheme="minorHAnsi" w:cs="Calibri"/>
                <w:sz w:val="22"/>
                <w:szCs w:val="22"/>
                <w:lang w:eastAsia="ar-SA"/>
              </w:rPr>
            </w:pPr>
            <w:r w:rsidRPr="00406C38">
              <w:rPr>
                <w:rFonts w:asciiTheme="minorHAnsi" w:hAnsiTheme="minorHAnsi" w:cs="Calibri"/>
                <w:sz w:val="22"/>
                <w:szCs w:val="22"/>
                <w:lang w:eastAsia="ar-SA"/>
              </w:rPr>
              <w:t xml:space="preserve">0- </w:t>
            </w:r>
            <w:r w:rsidR="00E66747" w:rsidRPr="00E66747">
              <w:rPr>
                <w:rFonts w:asciiTheme="minorHAnsi" w:hAnsiTheme="minorHAnsi" w:cs="Calibri"/>
                <w:strike/>
                <w:color w:val="FF0000"/>
                <w:sz w:val="22"/>
                <w:szCs w:val="22"/>
                <w:lang w:eastAsia="ar-SA"/>
              </w:rPr>
              <w:t>infrastruktura</w:t>
            </w:r>
            <w:r w:rsidR="00E66747" w:rsidRPr="00E66747">
              <w:rPr>
                <w:rFonts w:asciiTheme="minorHAnsi" w:hAnsiTheme="minorHAnsi" w:cs="Calibri"/>
                <w:color w:val="FF0000"/>
                <w:sz w:val="22"/>
                <w:szCs w:val="22"/>
                <w:lang w:eastAsia="ar-SA"/>
              </w:rPr>
              <w:t xml:space="preserve"> </w:t>
            </w:r>
            <w:r w:rsidRPr="00406C38">
              <w:rPr>
                <w:rFonts w:asciiTheme="minorHAnsi" w:hAnsiTheme="minorHAnsi" w:cs="Calibri"/>
                <w:color w:val="FF0000"/>
                <w:sz w:val="22"/>
                <w:szCs w:val="22"/>
                <w:lang w:eastAsia="ar-SA"/>
              </w:rPr>
              <w:t xml:space="preserve">operacja </w:t>
            </w:r>
            <w:r w:rsidRPr="00406C38">
              <w:rPr>
                <w:rFonts w:asciiTheme="minorHAnsi" w:hAnsiTheme="minorHAnsi" w:cs="Calibri"/>
                <w:sz w:val="22"/>
                <w:szCs w:val="22"/>
                <w:lang w:eastAsia="ar-SA"/>
              </w:rPr>
              <w:t xml:space="preserve">w miejscowości pow. 5 tys. mieszkańców </w:t>
            </w:r>
          </w:p>
          <w:p w:rsidR="00EA1C24" w:rsidRPr="00E66747" w:rsidRDefault="00E66747" w:rsidP="00E66747">
            <w:pPr>
              <w:snapToGrid w:val="0"/>
              <w:spacing w:beforeLines="40" w:before="96" w:afterLines="40" w:after="96"/>
              <w:rPr>
                <w:rFonts w:asciiTheme="minorHAnsi" w:hAnsiTheme="minorHAnsi" w:cs="Calibri"/>
                <w:sz w:val="22"/>
                <w:szCs w:val="22"/>
                <w:lang w:eastAsia="ar-SA"/>
              </w:rPr>
            </w:pPr>
            <w:r w:rsidRPr="00E66747">
              <w:rPr>
                <w:rFonts w:asciiTheme="minorHAnsi" w:hAnsiTheme="minorHAnsi" w:cs="Calibri"/>
                <w:strike/>
                <w:color w:val="FF0000"/>
                <w:sz w:val="22"/>
                <w:szCs w:val="22"/>
                <w:lang w:eastAsia="ar-SA"/>
              </w:rPr>
              <w:t>0 – nie spełnia – działanie inne niż infrastruktura</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C900CE" w:rsidRPr="00406C38" w:rsidRDefault="00C900CE" w:rsidP="00692FD6">
            <w:pPr>
              <w:snapToGrid w:val="0"/>
              <w:spacing w:beforeLines="40" w:before="96" w:afterLines="40" w:after="96"/>
              <w:ind w:left="0"/>
              <w:rPr>
                <w:rFonts w:asciiTheme="minorHAnsi" w:hAnsiTheme="minorHAnsi" w:cstheme="minorHAnsi"/>
                <w:sz w:val="22"/>
                <w:szCs w:val="22"/>
                <w:highlight w:val="yellow"/>
              </w:rPr>
            </w:pPr>
            <w:r w:rsidRPr="00C900CE">
              <w:rPr>
                <w:rFonts w:asciiTheme="minorHAnsi" w:hAnsiTheme="minorHAnsi" w:cstheme="minorHAnsi"/>
                <w:sz w:val="22"/>
                <w:szCs w:val="22"/>
              </w:rPr>
              <w:t>Punktację  dostosowano tylko  do działań inwestycyjnych</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E66747" w:rsidRPr="00406C38" w:rsidRDefault="00E66747" w:rsidP="00692FD6">
            <w:pPr>
              <w:pStyle w:val="Akapitzlist"/>
              <w:ind w:left="142"/>
              <w:jc w:val="both"/>
              <w:rPr>
                <w:rFonts w:cstheme="minorHAnsi"/>
                <w:i/>
              </w:rPr>
            </w:pPr>
            <w:r w:rsidRPr="00C900CE">
              <w:rPr>
                <w:rFonts w:cstheme="minorHAnsi"/>
              </w:rPr>
              <w:t xml:space="preserve">Punktację  dostosowano tylko  do działań </w:t>
            </w:r>
            <w:proofErr w:type="spellStart"/>
            <w:r>
              <w:rPr>
                <w:rFonts w:cstheme="minorHAnsi"/>
              </w:rPr>
              <w:t>nie</w:t>
            </w:r>
            <w:r w:rsidRPr="00C900CE">
              <w:rPr>
                <w:rFonts w:cstheme="minorHAnsi"/>
              </w:rPr>
              <w:t>inwestycyjnych</w:t>
            </w:r>
            <w:proofErr w:type="spellEnd"/>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F4272E">
            <w:pPr>
              <w:snapToGrid w:val="0"/>
              <w:spacing w:beforeLines="40" w:before="96" w:afterLines="40" w:after="96"/>
              <w:ind w:left="0"/>
              <w:rPr>
                <w:rFonts w:asciiTheme="minorHAnsi" w:hAnsiTheme="minorHAnsi" w:cs="Calibri"/>
                <w:b/>
                <w:sz w:val="22"/>
                <w:szCs w:val="22"/>
                <w:lang w:eastAsia="ar-SA"/>
              </w:rPr>
            </w:pPr>
            <w:r w:rsidRPr="00406C38">
              <w:rPr>
                <w:rFonts w:asciiTheme="minorHAnsi" w:hAnsiTheme="minorHAnsi" w:cstheme="minorHAnsi"/>
                <w:b/>
                <w:sz w:val="22"/>
                <w:szCs w:val="22"/>
                <w:lang w:eastAsia="ar-SA"/>
              </w:rPr>
              <w:t xml:space="preserve"> </w:t>
            </w:r>
            <w:r w:rsidRPr="00406C38">
              <w:rPr>
                <w:rFonts w:asciiTheme="minorHAnsi" w:hAnsiTheme="minorHAnsi" w:cs="Calibri"/>
                <w:b/>
                <w:sz w:val="22"/>
                <w:szCs w:val="22"/>
                <w:lang w:eastAsia="ar-SA"/>
              </w:rPr>
              <w:t xml:space="preserve">Promowanie </w:t>
            </w:r>
            <w:r w:rsidRPr="00406C38">
              <w:rPr>
                <w:rFonts w:asciiTheme="minorHAnsi" w:hAnsiTheme="minorHAnsi" w:cs="Calibri"/>
                <w:b/>
                <w:sz w:val="22"/>
                <w:szCs w:val="22"/>
                <w:lang w:eastAsia="ar-SA"/>
              </w:rPr>
              <w:lastRenderedPageBreak/>
              <w:t xml:space="preserve">operacji </w:t>
            </w:r>
          </w:p>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oraz konkursu grantowego  LGD</w:t>
            </w:r>
          </w:p>
        </w:tc>
        <w:tc>
          <w:tcPr>
            <w:tcW w:w="1204" w:type="pct"/>
            <w:shd w:val="clear" w:color="auto" w:fill="auto"/>
          </w:tcPr>
          <w:p w:rsidR="00EA1C24" w:rsidRPr="00406C38" w:rsidRDefault="00EA1C24" w:rsidP="00692FD6">
            <w:pPr>
              <w:pStyle w:val="Akapitzlist"/>
              <w:ind w:left="0"/>
              <w:rPr>
                <w:rFonts w:cs="Calibri"/>
              </w:rPr>
            </w:pPr>
            <w:r w:rsidRPr="00406C38">
              <w:rPr>
                <w:rFonts w:cs="Calibri"/>
              </w:rPr>
              <w:lastRenderedPageBreak/>
              <w:t xml:space="preserve">Operacja przewiduje działania promujące projekt oraz  konkurs </w:t>
            </w:r>
            <w:r w:rsidRPr="00406C38">
              <w:rPr>
                <w:rFonts w:cs="Calibri"/>
              </w:rPr>
              <w:lastRenderedPageBreak/>
              <w:t>grantowy LGD</w:t>
            </w:r>
          </w:p>
          <w:p w:rsidR="00EA1C24" w:rsidRPr="00406C38" w:rsidRDefault="00EA1C24" w:rsidP="00692FD6">
            <w:pPr>
              <w:pStyle w:val="Akapitzlist"/>
              <w:ind w:left="0"/>
              <w:rPr>
                <w:rFonts w:cs="Calibri"/>
              </w:rPr>
            </w:pPr>
          </w:p>
          <w:p w:rsidR="00E03C85" w:rsidRDefault="00EA1C24" w:rsidP="00692FD6">
            <w:pPr>
              <w:pStyle w:val="Akapitzlist"/>
              <w:ind w:left="0"/>
              <w:rPr>
                <w:rFonts w:cs="Calibri"/>
                <w:i/>
              </w:rPr>
            </w:pPr>
            <w:r w:rsidRPr="00406C38">
              <w:rPr>
                <w:rFonts w:cs="Calibri"/>
                <w:i/>
              </w:rPr>
              <w:t xml:space="preserve">W ramach kryterium preferowane będą operacje zakładają działania promujące projekt i jego efekty wraz z promocją Konkursu Grantowego LGD i logo LGD z wykorzystaniem różnorodnych narzędzi np. strony </w:t>
            </w:r>
            <w:hyperlink r:id="rId7" w:history="1">
              <w:r w:rsidRPr="00406C38">
                <w:rPr>
                  <w:rStyle w:val="Hipercze"/>
                  <w:rFonts w:cs="Calibri"/>
                  <w:i/>
                </w:rPr>
                <w:t>www.organizacji</w:t>
              </w:r>
            </w:hyperlink>
            <w:r w:rsidRPr="00406C38">
              <w:rPr>
                <w:rFonts w:cs="Calibri"/>
                <w:i/>
              </w:rPr>
              <w:t xml:space="preserve">, gminy,  </w:t>
            </w:r>
            <w:proofErr w:type="spellStart"/>
            <w:r w:rsidRPr="00406C38">
              <w:rPr>
                <w:rFonts w:cs="Calibri"/>
                <w:i/>
              </w:rPr>
              <w:t>facebook</w:t>
            </w:r>
            <w:proofErr w:type="spellEnd"/>
            <w:r w:rsidRPr="00406C38">
              <w:rPr>
                <w:rFonts w:cs="Calibri"/>
                <w:i/>
              </w:rPr>
              <w:t xml:space="preserve">, prasa, portale internetowe itd. </w:t>
            </w:r>
          </w:p>
          <w:p w:rsidR="00EA1C24" w:rsidRPr="00406C38" w:rsidRDefault="00EA1C24" w:rsidP="00692FD6">
            <w:pPr>
              <w:pStyle w:val="Akapitzlist"/>
              <w:ind w:left="0"/>
              <w:rPr>
                <w:rFonts w:cs="Calibri"/>
                <w:i/>
              </w:rPr>
            </w:pPr>
            <w:r w:rsidRPr="00406C38">
              <w:rPr>
                <w:rFonts w:cs="Calibri"/>
                <w:i/>
              </w:rPr>
              <w:t>W budżecie operacji zaplanowano min. 0,5 % środków na działania promocyjne. Weryfikacja nastąpi na podstawie opisu oraz budżetu.</w:t>
            </w:r>
          </w:p>
          <w:p w:rsidR="00EA1C24" w:rsidRPr="00406C38" w:rsidRDefault="00EA1C24" w:rsidP="00692FD6">
            <w:pPr>
              <w:pStyle w:val="Akapitzlist"/>
              <w:ind w:left="0"/>
              <w:rPr>
                <w:rFonts w:cs="Calibri"/>
                <w:i/>
              </w:rPr>
            </w:pP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i/>
                <w:sz w:val="22"/>
                <w:szCs w:val="22"/>
                <w:u w:val="single"/>
              </w:rPr>
              <w:t>Członek Rady może przyznać punkty w jednej z kategorii.</w:t>
            </w:r>
          </w:p>
        </w:tc>
        <w:tc>
          <w:tcPr>
            <w:tcW w:w="1165" w:type="pct"/>
            <w:shd w:val="clear" w:color="auto" w:fill="auto"/>
          </w:tcPr>
          <w:p w:rsidR="00EA1C24" w:rsidRPr="00406C38" w:rsidRDefault="00EA1C24" w:rsidP="00692FD6">
            <w:pPr>
              <w:pStyle w:val="Akapitzlist"/>
              <w:ind w:left="0"/>
              <w:rPr>
                <w:rFonts w:cs="Calibri"/>
              </w:rPr>
            </w:pPr>
            <w:r w:rsidRPr="00406C38">
              <w:rPr>
                <w:rFonts w:cs="Calibri"/>
              </w:rPr>
              <w:lastRenderedPageBreak/>
              <w:t xml:space="preserve">Operacja przewiduje działania promujące projekt oraz  konkurs </w:t>
            </w:r>
            <w:r w:rsidRPr="00406C38">
              <w:rPr>
                <w:rFonts w:cs="Calibri"/>
              </w:rPr>
              <w:lastRenderedPageBreak/>
              <w:t>grantowy LGD</w:t>
            </w:r>
          </w:p>
          <w:p w:rsidR="00EA1C24" w:rsidRPr="00406C38" w:rsidRDefault="00EA1C24" w:rsidP="00692FD6">
            <w:pPr>
              <w:pStyle w:val="Akapitzlist"/>
              <w:ind w:left="0"/>
              <w:rPr>
                <w:rFonts w:cs="Calibri"/>
              </w:rPr>
            </w:pPr>
          </w:p>
          <w:p w:rsidR="00EA1C24" w:rsidRPr="00406C38" w:rsidRDefault="00EA1C24" w:rsidP="00692FD6">
            <w:pPr>
              <w:pStyle w:val="Akapitzlist"/>
              <w:ind w:left="0"/>
              <w:rPr>
                <w:rFonts w:cs="Calibri"/>
                <w:i/>
              </w:rPr>
            </w:pPr>
            <w:r w:rsidRPr="00406C38">
              <w:rPr>
                <w:rFonts w:cs="Calibri"/>
                <w:i/>
              </w:rPr>
              <w:t xml:space="preserve">W ramach kryterium preferowane będą operacje, </w:t>
            </w:r>
            <w:r w:rsidRPr="00406C38">
              <w:rPr>
                <w:rFonts w:cs="Calibri"/>
                <w:i/>
                <w:color w:val="FF0000"/>
              </w:rPr>
              <w:t xml:space="preserve">które </w:t>
            </w:r>
            <w:r w:rsidRPr="00406C38">
              <w:rPr>
                <w:rFonts w:cs="Calibri"/>
                <w:i/>
              </w:rPr>
              <w:t xml:space="preserve">zakładają działania promujące projekt i jego efekty wraz z promocją Konkursu Grantowego LGD i logo LGD </w:t>
            </w:r>
            <w:r w:rsidRPr="00406C38">
              <w:rPr>
                <w:rFonts w:cs="Calibri"/>
                <w:i/>
                <w:color w:val="FF0000"/>
              </w:rPr>
              <w:t xml:space="preserve">Kwiat Lnu </w:t>
            </w:r>
            <w:r w:rsidRPr="00406C38">
              <w:rPr>
                <w:rFonts w:cs="Calibri"/>
                <w:i/>
              </w:rPr>
              <w:t>z wykorzystaniem różnorodnych narzędzi np.</w:t>
            </w:r>
            <w:r w:rsidR="00E66747" w:rsidRPr="00406C38">
              <w:rPr>
                <w:rFonts w:cs="Calibri"/>
                <w:i/>
              </w:rPr>
              <w:t xml:space="preserve"> </w:t>
            </w:r>
            <w:r w:rsidR="00E66747" w:rsidRPr="00E66747">
              <w:rPr>
                <w:rFonts w:cs="Calibri"/>
                <w:i/>
                <w:strike/>
                <w:color w:val="FF0000"/>
              </w:rPr>
              <w:t xml:space="preserve">strony </w:t>
            </w:r>
            <w:hyperlink r:id="rId8" w:history="1">
              <w:r w:rsidR="00E66747" w:rsidRPr="00E66747">
                <w:rPr>
                  <w:rStyle w:val="Hipercze"/>
                  <w:rFonts w:cs="Calibri"/>
                  <w:i/>
                  <w:strike/>
                  <w:color w:val="FF0000"/>
                </w:rPr>
                <w:t>www.organizacji</w:t>
              </w:r>
            </w:hyperlink>
            <w:r w:rsidR="00E66747" w:rsidRPr="00E66747">
              <w:rPr>
                <w:rFonts w:cs="Calibri"/>
                <w:i/>
                <w:strike/>
                <w:color w:val="FF0000"/>
              </w:rPr>
              <w:t xml:space="preserve">, gminy,  </w:t>
            </w:r>
            <w:proofErr w:type="spellStart"/>
            <w:r w:rsidR="00E66747" w:rsidRPr="00E66747">
              <w:rPr>
                <w:rFonts w:cs="Calibri"/>
                <w:i/>
                <w:strike/>
                <w:color w:val="FF0000"/>
              </w:rPr>
              <w:t>facebook</w:t>
            </w:r>
            <w:proofErr w:type="spellEnd"/>
            <w:r w:rsidR="00E66747" w:rsidRPr="00E66747">
              <w:rPr>
                <w:rFonts w:cs="Calibri"/>
                <w:i/>
                <w:strike/>
                <w:color w:val="FF0000"/>
              </w:rPr>
              <w:t>, prasa, portale internetowe itd.</w:t>
            </w:r>
            <w:r w:rsidR="00E66747" w:rsidRPr="00E66747">
              <w:rPr>
                <w:rFonts w:cs="Calibri"/>
                <w:i/>
                <w:color w:val="FF0000"/>
              </w:rPr>
              <w:t xml:space="preserve"> </w:t>
            </w:r>
            <w:r w:rsidRPr="00406C38">
              <w:rPr>
                <w:rFonts w:cstheme="minorHAnsi"/>
                <w:i/>
                <w:color w:val="FF0000"/>
              </w:rPr>
              <w:t>1. Internet ( strona www wnioskodawcy, partnera lub gminy itp.); 2. Lo</w:t>
            </w:r>
            <w:r w:rsidR="00E66747">
              <w:rPr>
                <w:rFonts w:cstheme="minorHAnsi"/>
                <w:i/>
                <w:color w:val="FF0000"/>
              </w:rPr>
              <w:t>kalne portale informacyjne 3. Telewizja</w:t>
            </w:r>
            <w:r w:rsidRPr="00406C38">
              <w:rPr>
                <w:rFonts w:cstheme="minorHAnsi"/>
                <w:i/>
                <w:color w:val="FF0000"/>
              </w:rPr>
              <w:t xml:space="preserve">, 4. radio, 5.prasa drukowana itp., </w:t>
            </w:r>
            <w:r w:rsidR="00E66747">
              <w:rPr>
                <w:rFonts w:cstheme="minorHAnsi"/>
                <w:i/>
                <w:color w:val="FF0000"/>
              </w:rPr>
              <w:t>6 wykonana tablica informacyjna i inne.</w:t>
            </w:r>
          </w:p>
          <w:p w:rsidR="00EA1C24" w:rsidRPr="00406C38" w:rsidRDefault="00EA1C24" w:rsidP="00692FD6">
            <w:pPr>
              <w:pStyle w:val="Akapitzlist"/>
              <w:ind w:left="0"/>
              <w:rPr>
                <w:rFonts w:cs="Calibri"/>
                <w:i/>
              </w:rPr>
            </w:pPr>
          </w:p>
          <w:p w:rsidR="00EA1C24" w:rsidRPr="00406C38" w:rsidRDefault="00EA1C24" w:rsidP="00692FD6">
            <w:pPr>
              <w:pStyle w:val="Akapitzlist"/>
              <w:ind w:left="0"/>
              <w:rPr>
                <w:rFonts w:cs="Calibri"/>
                <w:i/>
              </w:rPr>
            </w:pPr>
            <w:r w:rsidRPr="00406C38">
              <w:rPr>
                <w:rFonts w:cs="Calibri"/>
                <w:i/>
              </w:rPr>
              <w:t>W budżecie operacji zaplanowano min</w:t>
            </w:r>
            <w:r w:rsidRPr="00E03C85">
              <w:rPr>
                <w:rFonts w:cs="Calibri"/>
                <w:i/>
              </w:rPr>
              <w:t>. 0,5 % środków na działania promocyjne</w:t>
            </w:r>
            <w:r w:rsidRPr="00406C38">
              <w:rPr>
                <w:rFonts w:cs="Calibri"/>
                <w:i/>
              </w:rPr>
              <w:t>. Weryfikacja nastąpi na podstawie opisu oraz budżetu.</w:t>
            </w:r>
          </w:p>
          <w:p w:rsidR="00EA1C24" w:rsidRPr="00406C38" w:rsidRDefault="00EA1C24" w:rsidP="00692FD6">
            <w:pPr>
              <w:pStyle w:val="Akapitzlist"/>
              <w:ind w:left="0"/>
              <w:rPr>
                <w:rFonts w:cs="Calibri"/>
                <w:i/>
              </w:rPr>
            </w:pPr>
          </w:p>
          <w:p w:rsidR="00EA1C24" w:rsidRPr="00406C38" w:rsidRDefault="00EA1C24" w:rsidP="00692FD6">
            <w:pPr>
              <w:pStyle w:val="Akapitzlist"/>
              <w:ind w:left="0"/>
              <w:rPr>
                <w:rFonts w:cs="Calibri"/>
                <w:i/>
                <w:u w:val="single"/>
              </w:rPr>
            </w:pPr>
            <w:r w:rsidRPr="00406C38">
              <w:rPr>
                <w:rFonts w:cs="Calibri"/>
                <w:i/>
                <w:u w:val="single"/>
              </w:rPr>
              <w:t>Członek Rady może przyznać punkty w jednej z kategorii.</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p>
        </w:tc>
        <w:tc>
          <w:tcPr>
            <w:tcW w:w="1059" w:type="pct"/>
            <w:shd w:val="clear" w:color="auto" w:fill="auto"/>
          </w:tcPr>
          <w:p w:rsidR="00EA1C24" w:rsidRPr="00406C38" w:rsidRDefault="00EA1C24" w:rsidP="00692FD6">
            <w:pPr>
              <w:pStyle w:val="Akapitzlist"/>
              <w:ind w:left="0"/>
              <w:rPr>
                <w:rFonts w:cs="Calibri"/>
              </w:rPr>
            </w:pPr>
            <w:r w:rsidRPr="00406C38">
              <w:rPr>
                <w:rFonts w:cs="Calibri"/>
              </w:rPr>
              <w:lastRenderedPageBreak/>
              <w:t xml:space="preserve">Operacja przewiduje działania promujące projekt oraz  konkurs </w:t>
            </w:r>
            <w:r w:rsidRPr="00406C38">
              <w:rPr>
                <w:rFonts w:cs="Calibri"/>
              </w:rPr>
              <w:lastRenderedPageBreak/>
              <w:t>grantowy LGD</w:t>
            </w:r>
          </w:p>
          <w:p w:rsidR="00EA1C24" w:rsidRPr="00406C38" w:rsidRDefault="00EA1C24" w:rsidP="00692FD6">
            <w:pPr>
              <w:pStyle w:val="Akapitzlist"/>
              <w:ind w:left="0"/>
              <w:rPr>
                <w:rFonts w:cs="Calibri"/>
              </w:rPr>
            </w:pPr>
          </w:p>
          <w:p w:rsidR="00EA1C24" w:rsidRPr="00406C38" w:rsidRDefault="00EA1C24" w:rsidP="00692FD6">
            <w:pPr>
              <w:pStyle w:val="Akapitzlist"/>
              <w:ind w:left="0"/>
              <w:rPr>
                <w:rFonts w:cs="Calibri"/>
                <w:i/>
              </w:rPr>
            </w:pPr>
            <w:r w:rsidRPr="00406C38">
              <w:rPr>
                <w:rFonts w:cs="Calibri"/>
                <w:i/>
              </w:rPr>
              <w:t xml:space="preserve">W ramach kryterium preferowane będą operacje, </w:t>
            </w:r>
            <w:r w:rsidRPr="00406C38">
              <w:rPr>
                <w:rFonts w:cs="Calibri"/>
                <w:i/>
                <w:color w:val="FF0000"/>
              </w:rPr>
              <w:t xml:space="preserve">które </w:t>
            </w:r>
            <w:r w:rsidRPr="00406C38">
              <w:rPr>
                <w:rFonts w:cs="Calibri"/>
                <w:i/>
              </w:rPr>
              <w:t xml:space="preserve">zakładają działania promujące projekt i jego efekty wraz z promocją Konkursu Grantowego LGD i logo LGD </w:t>
            </w:r>
            <w:r w:rsidRPr="00E03C85">
              <w:rPr>
                <w:rFonts w:cs="Calibri"/>
                <w:i/>
                <w:color w:val="FF0000"/>
              </w:rPr>
              <w:t xml:space="preserve">Kwiat Lnu </w:t>
            </w:r>
            <w:r w:rsidRPr="00406C38">
              <w:rPr>
                <w:rFonts w:cs="Calibri"/>
                <w:i/>
              </w:rPr>
              <w:t>z wykorzystaniem różnorodnych narzędzi np.</w:t>
            </w:r>
            <w:r w:rsidR="00E03C85" w:rsidRPr="00E66747">
              <w:rPr>
                <w:rFonts w:cs="Calibri"/>
                <w:i/>
                <w:strike/>
                <w:color w:val="FF0000"/>
              </w:rPr>
              <w:t xml:space="preserve"> strony </w:t>
            </w:r>
            <w:hyperlink r:id="rId9" w:history="1">
              <w:r w:rsidR="00E03C85" w:rsidRPr="00E66747">
                <w:rPr>
                  <w:rStyle w:val="Hipercze"/>
                  <w:rFonts w:cs="Calibri"/>
                  <w:i/>
                  <w:strike/>
                  <w:color w:val="FF0000"/>
                </w:rPr>
                <w:t>www.organizacji</w:t>
              </w:r>
            </w:hyperlink>
            <w:r w:rsidR="00E03C85" w:rsidRPr="00E66747">
              <w:rPr>
                <w:rFonts w:cs="Calibri"/>
                <w:i/>
                <w:strike/>
                <w:color w:val="FF0000"/>
              </w:rPr>
              <w:t xml:space="preserve">, gminy,  </w:t>
            </w:r>
            <w:proofErr w:type="spellStart"/>
            <w:r w:rsidR="00E03C85" w:rsidRPr="00E66747">
              <w:rPr>
                <w:rFonts w:cs="Calibri"/>
                <w:i/>
                <w:strike/>
                <w:color w:val="FF0000"/>
              </w:rPr>
              <w:t>facebook</w:t>
            </w:r>
            <w:proofErr w:type="spellEnd"/>
            <w:r w:rsidR="00E03C85" w:rsidRPr="00E66747">
              <w:rPr>
                <w:rFonts w:cs="Calibri"/>
                <w:i/>
                <w:strike/>
                <w:color w:val="FF0000"/>
              </w:rPr>
              <w:t>, prasa, portale internetowe itd.</w:t>
            </w:r>
            <w:r w:rsidR="00E03C85" w:rsidRPr="00E66747">
              <w:rPr>
                <w:rFonts w:cs="Calibri"/>
                <w:i/>
                <w:color w:val="FF0000"/>
              </w:rPr>
              <w:t xml:space="preserve"> </w:t>
            </w:r>
            <w:r w:rsidRPr="00406C38">
              <w:rPr>
                <w:rFonts w:cstheme="minorHAnsi"/>
                <w:i/>
                <w:color w:val="FF0000"/>
              </w:rPr>
              <w:t xml:space="preserve">1. Internet (strona www wnioskodawcy, partnera lub gminy </w:t>
            </w:r>
            <w:proofErr w:type="spellStart"/>
            <w:r w:rsidRPr="00406C38">
              <w:rPr>
                <w:rFonts w:cstheme="minorHAnsi"/>
                <w:i/>
                <w:color w:val="FF0000"/>
              </w:rPr>
              <w:t>itp</w:t>
            </w:r>
            <w:proofErr w:type="spellEnd"/>
            <w:r w:rsidRPr="00406C38">
              <w:rPr>
                <w:rFonts w:cstheme="minorHAnsi"/>
                <w:i/>
                <w:color w:val="FF0000"/>
              </w:rPr>
              <w:t>); 2. Lo</w:t>
            </w:r>
            <w:r w:rsidR="00E66747">
              <w:rPr>
                <w:rFonts w:cstheme="minorHAnsi"/>
                <w:i/>
                <w:color w:val="FF0000"/>
              </w:rPr>
              <w:t>kalne portale informacyjne 3. Telewizja</w:t>
            </w:r>
            <w:r w:rsidRPr="00406C38">
              <w:rPr>
                <w:rFonts w:cstheme="minorHAnsi"/>
                <w:i/>
                <w:color w:val="FF0000"/>
              </w:rPr>
              <w:t>, 4.</w:t>
            </w:r>
            <w:r w:rsidR="00E66747">
              <w:rPr>
                <w:rFonts w:cstheme="minorHAnsi"/>
                <w:i/>
                <w:color w:val="FF0000"/>
              </w:rPr>
              <w:t xml:space="preserve"> radio, 5.prasa drukowana itp. </w:t>
            </w:r>
            <w:r w:rsidR="00E03C85">
              <w:rPr>
                <w:rFonts w:cstheme="minorHAnsi"/>
                <w:i/>
                <w:color w:val="FF0000"/>
              </w:rPr>
              <w:t>i</w:t>
            </w:r>
            <w:r w:rsidR="00E66747">
              <w:rPr>
                <w:rFonts w:cstheme="minorHAnsi"/>
                <w:i/>
                <w:color w:val="FF0000"/>
              </w:rPr>
              <w:t xml:space="preserve"> inne.</w:t>
            </w:r>
          </w:p>
          <w:p w:rsidR="00EA1C24" w:rsidRPr="00406C38" w:rsidRDefault="00EA1C24" w:rsidP="00692FD6">
            <w:pPr>
              <w:pStyle w:val="Akapitzlist"/>
              <w:ind w:left="0"/>
              <w:rPr>
                <w:rFonts w:cs="Calibri"/>
                <w:i/>
              </w:rPr>
            </w:pPr>
          </w:p>
          <w:p w:rsidR="00EA1C24" w:rsidRPr="00406C38" w:rsidRDefault="00EA1C24" w:rsidP="00692FD6">
            <w:pPr>
              <w:pStyle w:val="Akapitzlist"/>
              <w:ind w:left="0"/>
              <w:rPr>
                <w:rFonts w:cs="Calibri"/>
                <w:i/>
              </w:rPr>
            </w:pPr>
            <w:r w:rsidRPr="00406C38">
              <w:rPr>
                <w:rFonts w:cs="Calibri"/>
                <w:i/>
              </w:rPr>
              <w:t xml:space="preserve">W budżecie operacji zaplanowano min. </w:t>
            </w:r>
            <w:r w:rsidR="00E03C85" w:rsidRPr="00E03C85">
              <w:rPr>
                <w:rFonts w:cs="Calibri"/>
                <w:i/>
                <w:strike/>
                <w:color w:val="FF0000"/>
              </w:rPr>
              <w:t>0,5 %</w:t>
            </w:r>
            <w:r w:rsidR="00E03C85" w:rsidRPr="00E03C85">
              <w:rPr>
                <w:rFonts w:cs="Calibri"/>
                <w:i/>
                <w:color w:val="FF0000"/>
              </w:rPr>
              <w:t xml:space="preserve"> </w:t>
            </w:r>
            <w:r w:rsidRPr="00406C38">
              <w:rPr>
                <w:rFonts w:cs="Calibri"/>
                <w:i/>
                <w:color w:val="FF0000"/>
              </w:rPr>
              <w:t xml:space="preserve">2 % </w:t>
            </w:r>
            <w:r w:rsidRPr="00E03C85">
              <w:rPr>
                <w:rFonts w:cs="Calibri"/>
                <w:i/>
              </w:rPr>
              <w:t xml:space="preserve">środków na działania promocyjne. </w:t>
            </w:r>
            <w:r w:rsidRPr="00406C38">
              <w:rPr>
                <w:rFonts w:cs="Calibri"/>
                <w:i/>
              </w:rPr>
              <w:t>Weryfikacja nastąpi na podstawie opisu oraz budżetu.</w:t>
            </w:r>
          </w:p>
          <w:p w:rsidR="00EA1C24" w:rsidRPr="00406C38" w:rsidRDefault="00EA1C24" w:rsidP="00692FD6">
            <w:pPr>
              <w:pStyle w:val="Akapitzlist"/>
              <w:ind w:left="0"/>
              <w:rPr>
                <w:rFonts w:cs="Calibri"/>
                <w:i/>
              </w:rPr>
            </w:pPr>
          </w:p>
          <w:p w:rsidR="00EA1C24" w:rsidRPr="00406C38" w:rsidRDefault="00EA1C24" w:rsidP="00692FD6">
            <w:pPr>
              <w:pStyle w:val="Akapitzlist"/>
              <w:ind w:left="0"/>
              <w:rPr>
                <w:rFonts w:cs="Calibri"/>
                <w:i/>
                <w:u w:val="single"/>
              </w:rPr>
            </w:pPr>
            <w:r w:rsidRPr="00406C38">
              <w:rPr>
                <w:rFonts w:cs="Calibri"/>
                <w:i/>
                <w:u w:val="single"/>
              </w:rPr>
              <w:t>Członek Rady może przyznać punkty w jednej z kategorii.</w:t>
            </w:r>
          </w:p>
          <w:p w:rsidR="00EA1C24" w:rsidRPr="00406C38" w:rsidRDefault="00EA1C24" w:rsidP="00692FD6">
            <w:pPr>
              <w:pStyle w:val="Akapitzlist"/>
              <w:ind w:left="142"/>
              <w:jc w:val="both"/>
              <w:rPr>
                <w:rFonts w:cstheme="minorHAnsi"/>
                <w:i/>
              </w:rPr>
            </w:pPr>
          </w:p>
        </w:tc>
        <w:tc>
          <w:tcPr>
            <w:tcW w:w="866" w:type="pct"/>
          </w:tcPr>
          <w:p w:rsidR="00EA1C24" w:rsidRPr="00406C38" w:rsidRDefault="00EA1C24" w:rsidP="00692FD6">
            <w:pPr>
              <w:pStyle w:val="Akapitzlist"/>
              <w:ind w:left="142"/>
              <w:jc w:val="both"/>
              <w:rPr>
                <w:rFonts w:cstheme="minorHAnsi"/>
                <w:i/>
              </w:rPr>
            </w:pPr>
          </w:p>
        </w:tc>
      </w:tr>
      <w:tr w:rsidR="00422975" w:rsidRPr="00406C38" w:rsidTr="00F016AC">
        <w:trPr>
          <w:jc w:val="center"/>
        </w:trPr>
        <w:tc>
          <w:tcPr>
            <w:tcW w:w="706" w:type="pct"/>
            <w:vMerge/>
            <w:shd w:val="clear" w:color="auto" w:fill="auto"/>
            <w:vAlign w:val="center"/>
          </w:tcPr>
          <w:p w:rsidR="00422975" w:rsidRPr="00406C38" w:rsidRDefault="00422975" w:rsidP="00692FD6">
            <w:pPr>
              <w:snapToGrid w:val="0"/>
              <w:spacing w:beforeLines="40" w:before="96" w:afterLines="40" w:after="96"/>
              <w:rPr>
                <w:rFonts w:asciiTheme="minorHAnsi" w:hAnsiTheme="minorHAnsi" w:cstheme="minorHAnsi"/>
                <w:b/>
                <w:sz w:val="22"/>
                <w:szCs w:val="22"/>
                <w:lang w:eastAsia="ar-SA"/>
              </w:rPr>
            </w:pPr>
          </w:p>
        </w:tc>
        <w:tc>
          <w:tcPr>
            <w:tcW w:w="1204" w:type="pct"/>
            <w:shd w:val="clear" w:color="auto" w:fill="auto"/>
          </w:tcPr>
          <w:p w:rsidR="00422975" w:rsidRPr="00406C38" w:rsidRDefault="00422975" w:rsidP="00692FD6">
            <w:pPr>
              <w:pStyle w:val="Akapitzlist"/>
              <w:ind w:left="0"/>
              <w:rPr>
                <w:rFonts w:cs="Calibri"/>
              </w:rPr>
            </w:pPr>
          </w:p>
        </w:tc>
        <w:tc>
          <w:tcPr>
            <w:tcW w:w="1165" w:type="pct"/>
            <w:shd w:val="clear" w:color="auto" w:fill="auto"/>
          </w:tcPr>
          <w:p w:rsidR="00422975" w:rsidRDefault="00422975" w:rsidP="00692FD6">
            <w:pPr>
              <w:pStyle w:val="Akapitzlist"/>
              <w:ind w:left="0"/>
              <w:rPr>
                <w:rFonts w:cstheme="minorHAnsi"/>
                <w:b/>
                <w:u w:val="single"/>
              </w:rPr>
            </w:pPr>
            <w:r w:rsidRPr="00406C38">
              <w:rPr>
                <w:rFonts w:cstheme="minorHAnsi"/>
                <w:b/>
                <w:u w:val="single"/>
              </w:rPr>
              <w:t>Uzasadnienie</w:t>
            </w:r>
          </w:p>
          <w:p w:rsidR="0011425F" w:rsidRPr="00406C38" w:rsidRDefault="0011425F" w:rsidP="00692FD6">
            <w:pPr>
              <w:pStyle w:val="Akapitzlist"/>
              <w:ind w:left="0"/>
              <w:rPr>
                <w:rFonts w:cs="Calibri"/>
              </w:rPr>
            </w:pPr>
            <w:r w:rsidRPr="0011425F">
              <w:rPr>
                <w:rFonts w:cs="Calibri"/>
              </w:rPr>
              <w:t xml:space="preserve">Pierwotny zapis zawierał niedokładne zapisy dotyczące różnorodnych narzędzi promocji. W proponowanym zapisie są one podzielone na grupy narzędzi </w:t>
            </w:r>
            <w:r w:rsidR="00E03C85">
              <w:rPr>
                <w:rFonts w:cs="Calibri"/>
              </w:rPr>
              <w:t>na których zależy Lokalnej Grupie</w:t>
            </w:r>
            <w:r w:rsidRPr="0011425F">
              <w:rPr>
                <w:rFonts w:cs="Calibri"/>
              </w:rPr>
              <w:t xml:space="preserve"> Działania</w:t>
            </w:r>
          </w:p>
        </w:tc>
        <w:tc>
          <w:tcPr>
            <w:tcW w:w="1059" w:type="pct"/>
            <w:shd w:val="clear" w:color="auto" w:fill="auto"/>
          </w:tcPr>
          <w:p w:rsidR="00422975" w:rsidRDefault="00422975" w:rsidP="00692FD6">
            <w:pPr>
              <w:pStyle w:val="Akapitzlist"/>
              <w:ind w:left="0"/>
              <w:rPr>
                <w:rFonts w:cstheme="minorHAnsi"/>
                <w:b/>
                <w:u w:val="single"/>
              </w:rPr>
            </w:pPr>
            <w:r w:rsidRPr="00406C38">
              <w:rPr>
                <w:rFonts w:cstheme="minorHAnsi"/>
                <w:b/>
                <w:u w:val="single"/>
              </w:rPr>
              <w:t>Uzasadnienie</w:t>
            </w:r>
          </w:p>
          <w:p w:rsidR="0011425F" w:rsidRPr="00406C38" w:rsidRDefault="0011425F" w:rsidP="00692FD6">
            <w:pPr>
              <w:pStyle w:val="Akapitzlist"/>
              <w:ind w:left="0"/>
              <w:rPr>
                <w:rFonts w:cs="Calibri"/>
              </w:rPr>
            </w:pPr>
            <w:r w:rsidRPr="0011425F">
              <w:rPr>
                <w:rFonts w:cs="Calibri"/>
              </w:rPr>
              <w:t xml:space="preserve">Pierwotny zapis zawierał niedokładne zapisy dotyczące różnorodnych narzędzi promocji. W proponowanym zapisie są one podzielone na grupy narzędzi na których zależy Lokalnej </w:t>
            </w:r>
            <w:r w:rsidR="00E03C85">
              <w:rPr>
                <w:rFonts w:cs="Calibri"/>
              </w:rPr>
              <w:t xml:space="preserve">Grupie </w:t>
            </w:r>
            <w:r w:rsidRPr="0011425F">
              <w:rPr>
                <w:rFonts w:cs="Calibri"/>
              </w:rPr>
              <w:lastRenderedPageBreak/>
              <w:t>Działania</w:t>
            </w:r>
          </w:p>
        </w:tc>
        <w:tc>
          <w:tcPr>
            <w:tcW w:w="866" w:type="pct"/>
          </w:tcPr>
          <w:p w:rsidR="00422975" w:rsidRPr="00406C38" w:rsidRDefault="00422975"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rPr>
            </w:pPr>
            <w:r w:rsidRPr="00406C38">
              <w:rPr>
                <w:rFonts w:asciiTheme="minorHAnsi" w:hAnsiTheme="minorHAnsi" w:cs="Calibri"/>
                <w:sz w:val="22"/>
                <w:szCs w:val="22"/>
              </w:rPr>
              <w:t>Max 3</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2  – promocja z wykorzystaniem więcej niż 4 narzędzi / kanałów informacji </w:t>
            </w:r>
          </w:p>
          <w:p w:rsidR="00EA1C24" w:rsidRPr="00406C38" w:rsidRDefault="00EA1C24" w:rsidP="00692FD6">
            <w:pPr>
              <w:snapToGrid w:val="0"/>
              <w:spacing w:beforeLines="40" w:before="96" w:afterLines="40" w:after="96"/>
              <w:ind w:left="0"/>
              <w:rPr>
                <w:rFonts w:asciiTheme="minorHAnsi" w:hAnsiTheme="minorHAnsi" w:cs="Calibri"/>
                <w:i/>
                <w:sz w:val="22"/>
                <w:szCs w:val="22"/>
              </w:rPr>
            </w:pPr>
            <w:r w:rsidRPr="00406C38">
              <w:rPr>
                <w:rFonts w:asciiTheme="minorHAnsi" w:hAnsiTheme="minorHAnsi" w:cs="Calibri"/>
                <w:sz w:val="22"/>
                <w:szCs w:val="22"/>
                <w:lang w:eastAsia="ar-SA"/>
              </w:rPr>
              <w:t xml:space="preserve">1 –w budżecie 0,5 % przeznaczono na promocję </w:t>
            </w:r>
          </w:p>
        </w:tc>
        <w:tc>
          <w:tcPr>
            <w:tcW w:w="1165"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color w:val="FF0000"/>
                <w:sz w:val="22"/>
                <w:szCs w:val="22"/>
              </w:rPr>
            </w:pPr>
            <w:r w:rsidRPr="00406C38">
              <w:rPr>
                <w:rFonts w:asciiTheme="minorHAnsi" w:hAnsiTheme="minorHAnsi" w:cstheme="minorHAnsi"/>
                <w:color w:val="FF0000"/>
                <w:sz w:val="22"/>
                <w:szCs w:val="22"/>
              </w:rPr>
              <w:t>Max 3</w:t>
            </w:r>
          </w:p>
          <w:p w:rsidR="0004520D" w:rsidRPr="0004520D" w:rsidRDefault="0004520D" w:rsidP="0004520D">
            <w:pPr>
              <w:snapToGrid w:val="0"/>
              <w:spacing w:beforeLines="40" w:before="96" w:afterLines="40" w:after="96"/>
              <w:ind w:left="0"/>
              <w:rPr>
                <w:rFonts w:asciiTheme="minorHAnsi" w:hAnsiTheme="minorHAnsi" w:cs="Calibri"/>
                <w:strike/>
                <w:color w:val="FF0000"/>
                <w:sz w:val="22"/>
                <w:szCs w:val="22"/>
                <w:lang w:eastAsia="ar-SA"/>
              </w:rPr>
            </w:pPr>
            <w:r w:rsidRPr="0004520D">
              <w:rPr>
                <w:rFonts w:asciiTheme="minorHAnsi" w:hAnsiTheme="minorHAnsi" w:cs="Calibri"/>
                <w:strike/>
                <w:color w:val="FF0000"/>
                <w:sz w:val="22"/>
                <w:szCs w:val="22"/>
                <w:lang w:eastAsia="ar-SA"/>
              </w:rPr>
              <w:t xml:space="preserve">2  – promocja z wykorzystaniem więcej niż 4 narzędzi / kanałów informacji </w:t>
            </w:r>
          </w:p>
          <w:p w:rsidR="0004520D" w:rsidRPr="0004520D" w:rsidRDefault="0004520D" w:rsidP="0004520D">
            <w:pPr>
              <w:snapToGrid w:val="0"/>
              <w:spacing w:beforeLines="40" w:before="96" w:afterLines="40" w:after="96"/>
              <w:ind w:left="0"/>
              <w:rPr>
                <w:rFonts w:asciiTheme="minorHAnsi" w:hAnsiTheme="minorHAnsi" w:cs="Calibri"/>
                <w:strike/>
                <w:color w:val="FF0000"/>
                <w:sz w:val="22"/>
                <w:szCs w:val="22"/>
                <w:lang w:eastAsia="ar-SA"/>
              </w:rPr>
            </w:pPr>
            <w:r w:rsidRPr="0004520D">
              <w:rPr>
                <w:rFonts w:asciiTheme="minorHAnsi" w:hAnsiTheme="minorHAnsi" w:cs="Calibri"/>
                <w:strike/>
                <w:color w:val="FF0000"/>
                <w:sz w:val="22"/>
                <w:szCs w:val="22"/>
                <w:lang w:eastAsia="ar-SA"/>
              </w:rPr>
              <w:t xml:space="preserve">1 –w budżecie 0,5 % przeznaczono na promocję </w:t>
            </w:r>
          </w:p>
          <w:p w:rsidR="00EA1C24" w:rsidRPr="00406C38" w:rsidRDefault="00EA1C24" w:rsidP="0004520D">
            <w:pPr>
              <w:snapToGrid w:val="0"/>
              <w:spacing w:beforeLines="40" w:before="96" w:afterLines="40" w:after="96"/>
              <w:ind w:left="0"/>
              <w:rPr>
                <w:rFonts w:asciiTheme="minorHAnsi" w:hAnsiTheme="minorHAnsi" w:cstheme="minorHAnsi"/>
                <w:color w:val="FF0000"/>
                <w:sz w:val="22"/>
                <w:szCs w:val="22"/>
                <w:lang w:eastAsia="ar-SA"/>
              </w:rPr>
            </w:pPr>
            <w:r w:rsidRPr="00406C38">
              <w:rPr>
                <w:rFonts w:asciiTheme="minorHAnsi" w:hAnsiTheme="minorHAnsi" w:cstheme="minorHAnsi"/>
                <w:color w:val="FF0000"/>
                <w:sz w:val="22"/>
                <w:szCs w:val="22"/>
                <w:lang w:eastAsia="ar-SA"/>
              </w:rPr>
              <w:t>3 – promocja z wykorzystaniem co najmniej 3 różnych narzędzi  i logo LGD Kwiat Lnu i w budżecie przeznaczono min. 0,5%  środków na promocje</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406C38">
              <w:rPr>
                <w:rFonts w:asciiTheme="minorHAnsi" w:hAnsiTheme="minorHAnsi" w:cstheme="minorHAnsi"/>
                <w:color w:val="FF0000"/>
                <w:sz w:val="22"/>
                <w:szCs w:val="22"/>
                <w:lang w:eastAsia="ar-SA"/>
              </w:rPr>
              <w:t>0 –nie spełnia powyższego.</w:t>
            </w:r>
          </w:p>
        </w:tc>
        <w:tc>
          <w:tcPr>
            <w:tcW w:w="1059" w:type="pct"/>
            <w:shd w:val="clear" w:color="auto" w:fill="auto"/>
          </w:tcPr>
          <w:p w:rsidR="00EA1C24" w:rsidRDefault="00EA1C24" w:rsidP="00692FD6">
            <w:pPr>
              <w:snapToGrid w:val="0"/>
              <w:spacing w:beforeLines="40" w:before="96" w:afterLines="40" w:after="96"/>
              <w:ind w:left="0"/>
              <w:rPr>
                <w:rFonts w:asciiTheme="minorHAnsi" w:hAnsiTheme="minorHAnsi" w:cstheme="minorHAnsi"/>
                <w:color w:val="FF0000"/>
                <w:sz w:val="22"/>
                <w:szCs w:val="22"/>
              </w:rPr>
            </w:pPr>
            <w:r w:rsidRPr="00406C38">
              <w:rPr>
                <w:rFonts w:asciiTheme="minorHAnsi" w:hAnsiTheme="minorHAnsi" w:cstheme="minorHAnsi"/>
                <w:color w:val="FF0000"/>
                <w:sz w:val="22"/>
                <w:szCs w:val="22"/>
              </w:rPr>
              <w:t>Max 3</w:t>
            </w:r>
          </w:p>
          <w:p w:rsidR="0004520D" w:rsidRPr="0004520D" w:rsidRDefault="0004520D" w:rsidP="0004520D">
            <w:pPr>
              <w:snapToGrid w:val="0"/>
              <w:spacing w:beforeLines="40" w:before="96" w:afterLines="40" w:after="96"/>
              <w:ind w:left="0"/>
              <w:rPr>
                <w:rFonts w:asciiTheme="minorHAnsi" w:hAnsiTheme="minorHAnsi" w:cs="Calibri"/>
                <w:strike/>
                <w:color w:val="FF0000"/>
                <w:sz w:val="22"/>
                <w:szCs w:val="22"/>
                <w:lang w:eastAsia="ar-SA"/>
              </w:rPr>
            </w:pPr>
            <w:r w:rsidRPr="0004520D">
              <w:rPr>
                <w:rFonts w:asciiTheme="minorHAnsi" w:hAnsiTheme="minorHAnsi" w:cs="Calibri"/>
                <w:strike/>
                <w:color w:val="FF0000"/>
                <w:sz w:val="22"/>
                <w:szCs w:val="22"/>
                <w:lang w:eastAsia="ar-SA"/>
              </w:rPr>
              <w:t xml:space="preserve">2  – promocja z wykorzystaniem więcej niż 4 narzędzi / kanałów informacji </w:t>
            </w:r>
          </w:p>
          <w:p w:rsidR="0004520D" w:rsidRPr="0004520D" w:rsidRDefault="0004520D" w:rsidP="00692FD6">
            <w:pPr>
              <w:snapToGrid w:val="0"/>
              <w:spacing w:beforeLines="40" w:before="96" w:afterLines="40" w:after="96"/>
              <w:ind w:left="0"/>
              <w:rPr>
                <w:rFonts w:asciiTheme="minorHAnsi" w:hAnsiTheme="minorHAnsi" w:cs="Calibri"/>
                <w:strike/>
                <w:color w:val="FF0000"/>
                <w:sz w:val="22"/>
                <w:szCs w:val="22"/>
                <w:lang w:eastAsia="ar-SA"/>
              </w:rPr>
            </w:pPr>
            <w:r w:rsidRPr="0004520D">
              <w:rPr>
                <w:rFonts w:asciiTheme="minorHAnsi" w:hAnsiTheme="minorHAnsi" w:cs="Calibri"/>
                <w:strike/>
                <w:color w:val="FF0000"/>
                <w:sz w:val="22"/>
                <w:szCs w:val="22"/>
                <w:lang w:eastAsia="ar-SA"/>
              </w:rPr>
              <w:t xml:space="preserve">1 –w budżecie 0,5 % przeznaczono na promocję </w:t>
            </w:r>
          </w:p>
          <w:p w:rsidR="00EA1C24" w:rsidRPr="00406C38" w:rsidRDefault="00EA1C24" w:rsidP="00692FD6">
            <w:pPr>
              <w:snapToGrid w:val="0"/>
              <w:spacing w:beforeLines="40" w:before="96" w:afterLines="40" w:after="96"/>
              <w:ind w:left="0"/>
              <w:rPr>
                <w:rFonts w:asciiTheme="minorHAnsi" w:hAnsiTheme="minorHAnsi" w:cstheme="minorHAnsi"/>
                <w:color w:val="FF0000"/>
                <w:sz w:val="22"/>
                <w:szCs w:val="22"/>
                <w:lang w:eastAsia="ar-SA"/>
              </w:rPr>
            </w:pPr>
            <w:r w:rsidRPr="00406C38">
              <w:rPr>
                <w:rFonts w:asciiTheme="minorHAnsi" w:hAnsiTheme="minorHAnsi" w:cstheme="minorHAnsi"/>
                <w:color w:val="FF0000"/>
                <w:sz w:val="22"/>
                <w:szCs w:val="22"/>
                <w:lang w:eastAsia="ar-SA"/>
              </w:rPr>
              <w:t xml:space="preserve">3 – promocja z wykorzystaniem co najmniej 2 różnych narzędzi  i logo LGD Kwiat Lnu i w budżecie przeznaczono min. 2%  środków na promocje </w:t>
            </w:r>
          </w:p>
          <w:p w:rsidR="00EA1C24" w:rsidRPr="00406C38" w:rsidRDefault="00EA1C24" w:rsidP="00692FD6">
            <w:pPr>
              <w:pStyle w:val="Akapitzlist"/>
              <w:ind w:left="142"/>
              <w:jc w:val="both"/>
              <w:rPr>
                <w:rFonts w:cstheme="minorHAnsi"/>
                <w:i/>
              </w:rPr>
            </w:pPr>
            <w:r w:rsidRPr="00406C38">
              <w:rPr>
                <w:rFonts w:cstheme="minorHAnsi"/>
                <w:color w:val="FF0000"/>
                <w:lang w:eastAsia="ar-SA"/>
              </w:rPr>
              <w:t>0 – nie spełnia powyższego</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11425F" w:rsidRPr="00406C38" w:rsidRDefault="0011425F" w:rsidP="0011425F">
            <w:pPr>
              <w:snapToGrid w:val="0"/>
              <w:spacing w:beforeLines="40" w:before="96" w:afterLines="40" w:after="96"/>
              <w:ind w:left="0"/>
              <w:rPr>
                <w:rFonts w:asciiTheme="minorHAnsi" w:hAnsiTheme="minorHAnsi" w:cstheme="minorHAnsi"/>
                <w:sz w:val="22"/>
                <w:szCs w:val="22"/>
                <w:highlight w:val="yellow"/>
              </w:rPr>
            </w:pPr>
            <w:r w:rsidRPr="0011425F">
              <w:rPr>
                <w:rFonts w:asciiTheme="minorHAnsi" w:hAnsiTheme="minorHAnsi" w:cstheme="minorHAnsi"/>
                <w:sz w:val="22"/>
                <w:szCs w:val="22"/>
              </w:rPr>
              <w:t>W związku z tym, że dokonano szczegółow</w:t>
            </w:r>
            <w:r>
              <w:rPr>
                <w:rFonts w:asciiTheme="minorHAnsi" w:hAnsiTheme="minorHAnsi" w:cstheme="minorHAnsi"/>
                <w:sz w:val="22"/>
                <w:szCs w:val="22"/>
              </w:rPr>
              <w:t xml:space="preserve">ego podziału narzędzi konieczna  była modyfikacji punktacji. </w:t>
            </w:r>
            <w:r w:rsidRPr="0011425F">
              <w:rPr>
                <w:rFonts w:asciiTheme="minorHAnsi" w:hAnsiTheme="minorHAnsi" w:cstheme="minorHAnsi"/>
                <w:sz w:val="22"/>
                <w:szCs w:val="22"/>
              </w:rPr>
              <w:t>Zmiana zapisu przy punktacji „0”</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11425F" w:rsidRPr="00406C38" w:rsidRDefault="0011425F" w:rsidP="0011425F">
            <w:pPr>
              <w:pStyle w:val="Akapitzlist"/>
              <w:spacing w:after="0" w:line="240" w:lineRule="auto"/>
              <w:ind w:left="142"/>
              <w:jc w:val="both"/>
              <w:rPr>
                <w:rFonts w:cstheme="minorHAnsi"/>
                <w:i/>
              </w:rPr>
            </w:pPr>
            <w:r w:rsidRPr="0011425F">
              <w:rPr>
                <w:rFonts w:cstheme="minorHAnsi"/>
              </w:rPr>
              <w:t>W związku z tym, że dokonano szczegółow</w:t>
            </w:r>
            <w:r>
              <w:rPr>
                <w:rFonts w:cstheme="minorHAnsi"/>
              </w:rPr>
              <w:t xml:space="preserve">ego podziału narzędzi konieczna  była modyfikacji punktacji. </w:t>
            </w:r>
            <w:r w:rsidRPr="0011425F">
              <w:rPr>
                <w:rFonts w:cstheme="minorHAnsi"/>
              </w:rPr>
              <w:t>Zmiana zapisu przy punktacji „0”</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Siedziba Wnioskodawcy</w:t>
            </w:r>
          </w:p>
        </w:tc>
        <w:tc>
          <w:tcPr>
            <w:tcW w:w="1204"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rPr>
            </w:pPr>
            <w:r w:rsidRPr="00406C38">
              <w:rPr>
                <w:rFonts w:asciiTheme="minorHAnsi" w:hAnsiTheme="minorHAnsi" w:cs="Calibri"/>
                <w:sz w:val="22"/>
                <w:szCs w:val="22"/>
              </w:rPr>
              <w:t>Max 3</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3 – wnioskodawca ma swoją siedzibę w miejscowości, której dotyczy lokalizacja operacji</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1 – siedziba wnioskodawcy jest na terenie gminy</w:t>
            </w: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lang w:eastAsia="ar-SA"/>
              </w:rPr>
              <w:t>0 – siedziba poza obszarem miejscowości i gminy</w:t>
            </w:r>
          </w:p>
        </w:tc>
        <w:tc>
          <w:tcPr>
            <w:tcW w:w="1165"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rPr>
            </w:pPr>
            <w:r w:rsidRPr="00406C38">
              <w:rPr>
                <w:rFonts w:asciiTheme="minorHAnsi" w:hAnsiTheme="minorHAnsi" w:cs="Calibri"/>
                <w:sz w:val="22"/>
                <w:szCs w:val="22"/>
              </w:rPr>
              <w:t>Max 3</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3 – wnioskodawca ma swoją siedzibę w miejscowości, której dotyczy lokalizacja operacji</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1 – siedziba wnioskodawcy jest na terenie gminy</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406C38">
              <w:rPr>
                <w:rFonts w:asciiTheme="minorHAnsi" w:hAnsiTheme="minorHAnsi" w:cs="Calibri"/>
                <w:sz w:val="22"/>
                <w:szCs w:val="22"/>
                <w:lang w:eastAsia="ar-SA"/>
              </w:rPr>
              <w:t>0 –</w:t>
            </w:r>
            <w:r w:rsidR="0004520D" w:rsidRPr="00406C38">
              <w:rPr>
                <w:rFonts w:asciiTheme="minorHAnsi" w:hAnsiTheme="minorHAnsi" w:cs="Calibri"/>
                <w:sz w:val="22"/>
                <w:szCs w:val="22"/>
                <w:lang w:eastAsia="ar-SA"/>
              </w:rPr>
              <w:t xml:space="preserve"> </w:t>
            </w:r>
            <w:r w:rsidR="0004520D" w:rsidRPr="0004520D">
              <w:rPr>
                <w:rFonts w:asciiTheme="minorHAnsi" w:hAnsiTheme="minorHAnsi" w:cs="Calibri"/>
                <w:strike/>
                <w:color w:val="FF0000"/>
                <w:sz w:val="22"/>
                <w:szCs w:val="22"/>
                <w:lang w:eastAsia="ar-SA"/>
              </w:rPr>
              <w:t>siedziba poza obszarem miejscowości i gminy</w:t>
            </w:r>
            <w:r w:rsidRPr="0004520D">
              <w:rPr>
                <w:rFonts w:asciiTheme="minorHAnsi" w:hAnsiTheme="minorHAnsi" w:cs="Calibri"/>
                <w:color w:val="FF0000"/>
                <w:sz w:val="22"/>
                <w:szCs w:val="22"/>
                <w:lang w:eastAsia="ar-SA"/>
              </w:rPr>
              <w:t xml:space="preserve"> </w:t>
            </w:r>
            <w:r w:rsidRPr="00406C38">
              <w:rPr>
                <w:rFonts w:asciiTheme="minorHAnsi" w:hAnsiTheme="minorHAnsi" w:cstheme="minorHAnsi"/>
                <w:color w:val="FF0000"/>
                <w:sz w:val="22"/>
                <w:szCs w:val="22"/>
                <w:lang w:eastAsia="ar-SA"/>
              </w:rPr>
              <w:t>nie spełnia powyższego.</w:t>
            </w:r>
          </w:p>
        </w:tc>
        <w:tc>
          <w:tcPr>
            <w:tcW w:w="1059" w:type="pct"/>
            <w:shd w:val="clear" w:color="auto" w:fill="auto"/>
          </w:tcPr>
          <w:p w:rsidR="00EA1C24" w:rsidRPr="00406C38" w:rsidRDefault="00EA1C24" w:rsidP="00692FD6">
            <w:pPr>
              <w:snapToGrid w:val="0"/>
              <w:spacing w:beforeLines="40" w:before="96" w:afterLines="40" w:after="96"/>
              <w:rPr>
                <w:rFonts w:asciiTheme="minorHAnsi" w:hAnsiTheme="minorHAnsi" w:cs="Calibri"/>
                <w:sz w:val="22"/>
                <w:szCs w:val="22"/>
              </w:rPr>
            </w:pPr>
            <w:r w:rsidRPr="00406C38">
              <w:rPr>
                <w:rFonts w:asciiTheme="minorHAnsi" w:hAnsiTheme="minorHAnsi" w:cs="Calibri"/>
                <w:sz w:val="22"/>
                <w:szCs w:val="22"/>
              </w:rPr>
              <w:t>Max 3</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3 – wnioskodawca ma swoją siedzibę w miejscowości, której dotyczy lokalizacja operacji</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1 – siedziba wnioskodawcy jest na terenie gminy</w:t>
            </w:r>
          </w:p>
          <w:p w:rsidR="00EA1C24" w:rsidRPr="00406C38" w:rsidRDefault="00EA1C24" w:rsidP="00692FD6">
            <w:pPr>
              <w:pStyle w:val="Akapitzlist"/>
              <w:ind w:left="142"/>
              <w:jc w:val="both"/>
              <w:rPr>
                <w:rFonts w:cstheme="minorHAnsi"/>
                <w:i/>
              </w:rPr>
            </w:pPr>
            <w:r w:rsidRPr="00406C38">
              <w:rPr>
                <w:rFonts w:cs="Calibri"/>
                <w:lang w:eastAsia="ar-SA"/>
              </w:rPr>
              <w:t xml:space="preserve">0 – </w:t>
            </w:r>
            <w:r w:rsidR="0004520D" w:rsidRPr="0004520D">
              <w:rPr>
                <w:rFonts w:cs="Calibri"/>
                <w:strike/>
                <w:color w:val="FF0000"/>
                <w:lang w:eastAsia="ar-SA"/>
              </w:rPr>
              <w:t>siedziba poza obszarem miejscowości i gminy</w:t>
            </w:r>
            <w:r w:rsidR="0004520D" w:rsidRPr="0004520D">
              <w:rPr>
                <w:rFonts w:cs="Calibri"/>
                <w:color w:val="FF0000"/>
                <w:lang w:eastAsia="ar-SA"/>
              </w:rPr>
              <w:t xml:space="preserve"> </w:t>
            </w:r>
            <w:r w:rsidRPr="00406C38">
              <w:rPr>
                <w:rFonts w:cstheme="minorHAnsi"/>
                <w:color w:val="FF0000"/>
                <w:lang w:eastAsia="ar-SA"/>
              </w:rPr>
              <w:t>nie spełnia powyższego</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theme="minorHAnsi"/>
                <w:b/>
                <w:sz w:val="22"/>
                <w:szCs w:val="22"/>
                <w:u w:val="single"/>
              </w:rPr>
              <w:t>Uzasadnienie</w:t>
            </w: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11425F" w:rsidRPr="00406C38" w:rsidRDefault="0011425F" w:rsidP="00692FD6">
            <w:pPr>
              <w:snapToGrid w:val="0"/>
              <w:spacing w:beforeLines="40" w:before="96" w:afterLines="40" w:after="96"/>
              <w:ind w:left="0"/>
              <w:rPr>
                <w:rFonts w:asciiTheme="minorHAnsi" w:hAnsiTheme="minorHAnsi" w:cstheme="minorHAnsi"/>
                <w:sz w:val="22"/>
                <w:szCs w:val="22"/>
                <w:highlight w:val="yellow"/>
              </w:rPr>
            </w:pPr>
            <w:r w:rsidRPr="0011425F">
              <w:rPr>
                <w:rFonts w:asciiTheme="minorHAnsi" w:hAnsiTheme="minorHAnsi" w:cstheme="minorHAnsi"/>
                <w:sz w:val="22"/>
                <w:szCs w:val="22"/>
              </w:rPr>
              <w:t>Zmiana zapisu przy punktacji „0”</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11425F" w:rsidRPr="0011425F" w:rsidRDefault="0011425F" w:rsidP="00692FD6">
            <w:pPr>
              <w:pStyle w:val="Akapitzlist"/>
              <w:ind w:left="142"/>
              <w:jc w:val="both"/>
              <w:rPr>
                <w:rFonts w:cstheme="minorHAnsi"/>
              </w:rPr>
            </w:pPr>
            <w:r w:rsidRPr="0011425F">
              <w:rPr>
                <w:rFonts w:cstheme="minorHAnsi"/>
              </w:rPr>
              <w:t>Zmiana zapisu przy punktacji „0”</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 xml:space="preserve">Operacja przyczynia się bezpośrednio do </w:t>
            </w:r>
            <w:r w:rsidRPr="00406C38">
              <w:rPr>
                <w:rFonts w:asciiTheme="minorHAnsi" w:hAnsiTheme="minorHAnsi" w:cs="Calibri"/>
                <w:b/>
                <w:sz w:val="22"/>
                <w:szCs w:val="22"/>
                <w:lang w:eastAsia="ar-SA"/>
              </w:rPr>
              <w:lastRenderedPageBreak/>
              <w:t>zwiększenia atrakcyjności turystycznej obszaru LGD Kwiat Lnu</w:t>
            </w:r>
          </w:p>
        </w:tc>
        <w:tc>
          <w:tcPr>
            <w:tcW w:w="1204" w:type="pct"/>
            <w:shd w:val="clear" w:color="auto" w:fill="auto"/>
          </w:tcPr>
          <w:p w:rsidR="00EA1C24" w:rsidRPr="00406C38" w:rsidRDefault="00EA1C24" w:rsidP="00692FD6">
            <w:pPr>
              <w:rPr>
                <w:rFonts w:asciiTheme="minorHAnsi" w:hAnsiTheme="minorHAnsi" w:cs="Calibri"/>
                <w:sz w:val="22"/>
                <w:szCs w:val="22"/>
              </w:rPr>
            </w:pPr>
            <w:r w:rsidRPr="00406C38">
              <w:rPr>
                <w:rFonts w:asciiTheme="minorHAnsi" w:hAnsiTheme="minorHAnsi" w:cs="Calibri"/>
                <w:sz w:val="22"/>
                <w:szCs w:val="22"/>
              </w:rPr>
              <w:lastRenderedPageBreak/>
              <w:t>Max 5</w:t>
            </w:r>
          </w:p>
          <w:p w:rsidR="00EA1C24" w:rsidRPr="00406C38" w:rsidRDefault="00EA1C24" w:rsidP="00692FD6">
            <w:pPr>
              <w:rPr>
                <w:rFonts w:asciiTheme="minorHAnsi" w:hAnsiTheme="minorHAnsi" w:cs="Calibri"/>
                <w:sz w:val="22"/>
                <w:szCs w:val="22"/>
              </w:rPr>
            </w:pPr>
            <w:r w:rsidRPr="00406C38">
              <w:rPr>
                <w:rFonts w:asciiTheme="minorHAnsi" w:hAnsiTheme="minorHAnsi" w:cs="Calibri"/>
                <w:sz w:val="22"/>
                <w:szCs w:val="22"/>
              </w:rPr>
              <w:t xml:space="preserve">2 - operacja poprawia lub wzbogaca </w:t>
            </w:r>
            <w:r w:rsidRPr="00406C38">
              <w:rPr>
                <w:rFonts w:asciiTheme="minorHAnsi" w:hAnsiTheme="minorHAnsi" w:cs="Calibri"/>
                <w:sz w:val="22"/>
                <w:szCs w:val="22"/>
              </w:rPr>
              <w:lastRenderedPageBreak/>
              <w:t xml:space="preserve">ofertę turystyczną obszaru LGD </w:t>
            </w:r>
          </w:p>
          <w:p w:rsidR="00EA1C24" w:rsidRPr="00406C38" w:rsidRDefault="00EA1C24" w:rsidP="00692FD6">
            <w:pPr>
              <w:rPr>
                <w:rFonts w:asciiTheme="minorHAnsi" w:hAnsiTheme="minorHAnsi" w:cs="Calibri"/>
                <w:sz w:val="22"/>
                <w:szCs w:val="22"/>
              </w:rPr>
            </w:pPr>
            <w:r w:rsidRPr="00406C38">
              <w:rPr>
                <w:rFonts w:asciiTheme="minorHAnsi" w:hAnsiTheme="minorHAnsi" w:cs="Calibri"/>
                <w:sz w:val="22"/>
                <w:szCs w:val="22"/>
              </w:rPr>
              <w:t>1 - operacja promuje ofertę turystyczną obszaru LGD poza terenem LGD</w:t>
            </w:r>
          </w:p>
          <w:p w:rsidR="00EA1C24" w:rsidRPr="00406C38" w:rsidRDefault="00EA1C24" w:rsidP="00692FD6">
            <w:pPr>
              <w:rPr>
                <w:rFonts w:asciiTheme="minorHAnsi" w:hAnsiTheme="minorHAnsi" w:cs="Calibri"/>
                <w:sz w:val="22"/>
                <w:szCs w:val="22"/>
              </w:rPr>
            </w:pPr>
            <w:r w:rsidRPr="00406C38">
              <w:rPr>
                <w:rFonts w:asciiTheme="minorHAnsi" w:hAnsiTheme="minorHAnsi" w:cs="Calibri"/>
                <w:sz w:val="22"/>
                <w:szCs w:val="22"/>
              </w:rPr>
              <w:t>2 - operacja ma charakter użyteczności publicznej tzn.: nie jest realizowana na terenie będącym własnością prywatną</w:t>
            </w: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rPr>
              <w:t xml:space="preserve">0 – działanie </w:t>
            </w:r>
            <w:proofErr w:type="spellStart"/>
            <w:r w:rsidRPr="00406C38">
              <w:rPr>
                <w:rFonts w:asciiTheme="minorHAnsi" w:hAnsiTheme="minorHAnsi" w:cs="Calibri"/>
                <w:sz w:val="22"/>
                <w:szCs w:val="22"/>
              </w:rPr>
              <w:t>nieinwestycyjne</w:t>
            </w:r>
            <w:proofErr w:type="spellEnd"/>
          </w:p>
        </w:tc>
        <w:tc>
          <w:tcPr>
            <w:tcW w:w="1165" w:type="pct"/>
            <w:shd w:val="clear" w:color="auto" w:fill="auto"/>
          </w:tcPr>
          <w:p w:rsidR="00EA1C24" w:rsidRPr="00406C38" w:rsidRDefault="00EA1C24" w:rsidP="00692FD6">
            <w:pPr>
              <w:rPr>
                <w:rFonts w:asciiTheme="minorHAnsi" w:hAnsiTheme="minorHAnsi" w:cs="Calibri"/>
                <w:sz w:val="22"/>
                <w:szCs w:val="22"/>
              </w:rPr>
            </w:pPr>
            <w:r w:rsidRPr="00406C38">
              <w:rPr>
                <w:rFonts w:asciiTheme="minorHAnsi" w:hAnsiTheme="minorHAnsi" w:cs="Calibri"/>
                <w:sz w:val="22"/>
                <w:szCs w:val="22"/>
              </w:rPr>
              <w:lastRenderedPageBreak/>
              <w:t>Max 5</w:t>
            </w:r>
          </w:p>
          <w:p w:rsidR="0011425F" w:rsidRPr="0011425F" w:rsidRDefault="0011425F" w:rsidP="0011425F">
            <w:pPr>
              <w:rPr>
                <w:rFonts w:asciiTheme="minorHAnsi" w:hAnsiTheme="minorHAnsi" w:cs="Calibri"/>
                <w:strike/>
                <w:color w:val="FF0000"/>
                <w:sz w:val="22"/>
                <w:szCs w:val="22"/>
              </w:rPr>
            </w:pPr>
            <w:r w:rsidRPr="0011425F">
              <w:rPr>
                <w:rFonts w:asciiTheme="minorHAnsi" w:hAnsiTheme="minorHAnsi" w:cs="Calibri"/>
                <w:strike/>
                <w:color w:val="FF0000"/>
                <w:sz w:val="22"/>
                <w:szCs w:val="22"/>
              </w:rPr>
              <w:t xml:space="preserve">2 - operacja poprawia lub wzbogaca </w:t>
            </w:r>
            <w:r w:rsidRPr="0011425F">
              <w:rPr>
                <w:rFonts w:asciiTheme="minorHAnsi" w:hAnsiTheme="minorHAnsi" w:cs="Calibri"/>
                <w:strike/>
                <w:color w:val="FF0000"/>
                <w:sz w:val="22"/>
                <w:szCs w:val="22"/>
              </w:rPr>
              <w:lastRenderedPageBreak/>
              <w:t xml:space="preserve">ofertę turystyczną obszaru LGD </w:t>
            </w:r>
          </w:p>
          <w:p w:rsidR="0011425F" w:rsidRPr="0011425F" w:rsidRDefault="0011425F" w:rsidP="0011425F">
            <w:pPr>
              <w:rPr>
                <w:rFonts w:asciiTheme="minorHAnsi" w:hAnsiTheme="minorHAnsi" w:cs="Calibri"/>
                <w:strike/>
                <w:color w:val="FF0000"/>
                <w:sz w:val="22"/>
                <w:szCs w:val="22"/>
              </w:rPr>
            </w:pPr>
            <w:r w:rsidRPr="0011425F">
              <w:rPr>
                <w:rFonts w:asciiTheme="minorHAnsi" w:hAnsiTheme="minorHAnsi" w:cs="Calibri"/>
                <w:strike/>
                <w:color w:val="FF0000"/>
                <w:sz w:val="22"/>
                <w:szCs w:val="22"/>
              </w:rPr>
              <w:t>1 - operacja promuje ofertę turystyczną obszaru LGD poza terenem LGD</w:t>
            </w:r>
          </w:p>
          <w:p w:rsidR="0011425F" w:rsidRPr="0011425F" w:rsidRDefault="0011425F" w:rsidP="0011425F">
            <w:pPr>
              <w:rPr>
                <w:rFonts w:asciiTheme="minorHAnsi" w:hAnsiTheme="minorHAnsi" w:cs="Calibri"/>
                <w:strike/>
                <w:color w:val="FF0000"/>
                <w:sz w:val="22"/>
                <w:szCs w:val="22"/>
              </w:rPr>
            </w:pPr>
            <w:r w:rsidRPr="0011425F">
              <w:rPr>
                <w:rFonts w:asciiTheme="minorHAnsi" w:hAnsiTheme="minorHAnsi" w:cs="Calibri"/>
                <w:strike/>
                <w:color w:val="FF0000"/>
                <w:sz w:val="22"/>
                <w:szCs w:val="22"/>
              </w:rPr>
              <w:t>2 - operacja ma charakter użyteczności publicznej tzn.: nie jest realizowana na terenie będącym własnością prywatną</w:t>
            </w:r>
          </w:p>
          <w:p w:rsidR="0011425F" w:rsidRPr="00F21919" w:rsidRDefault="0011425F" w:rsidP="0011425F">
            <w:pPr>
              <w:rPr>
                <w:rFonts w:asciiTheme="minorHAnsi" w:hAnsiTheme="minorHAnsi" w:cs="Calibri"/>
                <w:strike/>
                <w:color w:val="FF0000"/>
                <w:sz w:val="22"/>
                <w:szCs w:val="22"/>
              </w:rPr>
            </w:pPr>
            <w:r w:rsidRPr="00F21919">
              <w:rPr>
                <w:rFonts w:asciiTheme="minorHAnsi" w:hAnsiTheme="minorHAnsi" w:cs="Calibri"/>
                <w:strike/>
                <w:color w:val="FF0000"/>
                <w:sz w:val="22"/>
                <w:szCs w:val="22"/>
              </w:rPr>
              <w:t xml:space="preserve">0 – działanie </w:t>
            </w:r>
            <w:proofErr w:type="spellStart"/>
            <w:r w:rsidRPr="00F21919">
              <w:rPr>
                <w:rFonts w:asciiTheme="minorHAnsi" w:hAnsiTheme="minorHAnsi" w:cs="Calibri"/>
                <w:strike/>
                <w:color w:val="FF0000"/>
                <w:sz w:val="22"/>
                <w:szCs w:val="22"/>
              </w:rPr>
              <w:t>nieinwestycyjne</w:t>
            </w:r>
            <w:proofErr w:type="spellEnd"/>
          </w:p>
          <w:p w:rsidR="00EA1C24" w:rsidRPr="00406C38" w:rsidRDefault="00EA1C24" w:rsidP="00692FD6">
            <w:pPr>
              <w:rPr>
                <w:rFonts w:asciiTheme="minorHAnsi" w:hAnsiTheme="minorHAnsi" w:cs="Calibri"/>
                <w:sz w:val="22"/>
                <w:szCs w:val="22"/>
              </w:rPr>
            </w:pPr>
            <w:r w:rsidRPr="00406C38">
              <w:rPr>
                <w:rFonts w:asciiTheme="minorHAnsi" w:hAnsiTheme="minorHAnsi" w:cs="Calibri"/>
                <w:color w:val="FF0000"/>
                <w:sz w:val="22"/>
                <w:szCs w:val="22"/>
              </w:rPr>
              <w:t>5</w:t>
            </w:r>
            <w:r w:rsidRPr="00406C38">
              <w:rPr>
                <w:rFonts w:asciiTheme="minorHAnsi" w:hAnsiTheme="minorHAnsi" w:cs="Calibri"/>
                <w:sz w:val="22"/>
                <w:szCs w:val="22"/>
              </w:rPr>
              <w:t xml:space="preserve"> - </w:t>
            </w:r>
            <w:r w:rsidRPr="00406C38">
              <w:rPr>
                <w:rFonts w:asciiTheme="minorHAnsi" w:hAnsiTheme="minorHAnsi" w:cs="Calibri"/>
                <w:color w:val="FF0000"/>
                <w:sz w:val="22"/>
                <w:szCs w:val="22"/>
              </w:rPr>
              <w:t>w wysokim stopniu</w:t>
            </w:r>
          </w:p>
          <w:p w:rsidR="00EA1C24" w:rsidRPr="00406C38" w:rsidRDefault="00EA1C24" w:rsidP="00692FD6">
            <w:pPr>
              <w:rPr>
                <w:rFonts w:asciiTheme="minorHAnsi" w:hAnsiTheme="minorHAnsi" w:cs="Calibri"/>
                <w:sz w:val="22"/>
                <w:szCs w:val="22"/>
              </w:rPr>
            </w:pPr>
            <w:r w:rsidRPr="00406C38">
              <w:rPr>
                <w:rFonts w:asciiTheme="minorHAnsi" w:hAnsiTheme="minorHAnsi" w:cs="Calibri"/>
                <w:color w:val="FF0000"/>
                <w:sz w:val="22"/>
                <w:szCs w:val="22"/>
              </w:rPr>
              <w:t>3</w:t>
            </w:r>
            <w:r w:rsidRPr="00406C38">
              <w:rPr>
                <w:rFonts w:asciiTheme="minorHAnsi" w:hAnsiTheme="minorHAnsi" w:cs="Calibri"/>
                <w:sz w:val="22"/>
                <w:szCs w:val="22"/>
              </w:rPr>
              <w:t xml:space="preserve"> - </w:t>
            </w:r>
            <w:r w:rsidRPr="00406C38">
              <w:rPr>
                <w:rFonts w:asciiTheme="minorHAnsi" w:hAnsiTheme="minorHAnsi" w:cs="Calibri"/>
                <w:color w:val="FF0000"/>
                <w:sz w:val="22"/>
                <w:szCs w:val="22"/>
              </w:rPr>
              <w:t>w średnim stopniu</w:t>
            </w:r>
          </w:p>
          <w:p w:rsidR="00EA1C24" w:rsidRPr="0004520D" w:rsidRDefault="00EA1C24" w:rsidP="00692FD6">
            <w:pPr>
              <w:rPr>
                <w:rFonts w:asciiTheme="minorHAnsi" w:hAnsiTheme="minorHAnsi" w:cs="Calibri"/>
                <w:color w:val="FF0000"/>
                <w:sz w:val="22"/>
                <w:szCs w:val="22"/>
              </w:rPr>
            </w:pPr>
            <w:r w:rsidRPr="0004520D">
              <w:rPr>
                <w:rFonts w:asciiTheme="minorHAnsi" w:hAnsiTheme="minorHAnsi" w:cs="Calibri"/>
                <w:color w:val="FF0000"/>
                <w:sz w:val="22"/>
                <w:szCs w:val="22"/>
              </w:rPr>
              <w:t>1 - w niskim stopniu</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04520D">
              <w:rPr>
                <w:rFonts w:asciiTheme="minorHAnsi" w:hAnsiTheme="minorHAnsi" w:cs="Calibri"/>
                <w:color w:val="FF0000"/>
                <w:sz w:val="22"/>
                <w:szCs w:val="22"/>
                <w:lang w:eastAsia="ar-SA"/>
              </w:rPr>
              <w:t xml:space="preserve">0 – </w:t>
            </w:r>
            <w:r w:rsidRPr="00406C38">
              <w:rPr>
                <w:rFonts w:asciiTheme="minorHAnsi" w:hAnsiTheme="minorHAnsi" w:cstheme="minorHAnsi"/>
                <w:color w:val="FF0000"/>
                <w:sz w:val="22"/>
                <w:szCs w:val="22"/>
                <w:lang w:eastAsia="ar-SA"/>
              </w:rPr>
              <w:t xml:space="preserve">nie spełnia </w:t>
            </w:r>
            <w:r w:rsidR="000C1961">
              <w:rPr>
                <w:rFonts w:asciiTheme="minorHAnsi" w:hAnsiTheme="minorHAnsi" w:cstheme="minorHAnsi"/>
                <w:color w:val="FF0000"/>
                <w:sz w:val="22"/>
                <w:szCs w:val="22"/>
                <w:lang w:eastAsia="ar-SA"/>
              </w:rPr>
              <w:t>powyższego</w:t>
            </w:r>
          </w:p>
        </w:tc>
        <w:tc>
          <w:tcPr>
            <w:tcW w:w="1059" w:type="pct"/>
            <w:shd w:val="clear" w:color="auto" w:fill="auto"/>
          </w:tcPr>
          <w:p w:rsidR="00EA1C24" w:rsidRPr="00406C38" w:rsidRDefault="00EA1C24" w:rsidP="00692FD6">
            <w:pPr>
              <w:pStyle w:val="Akapitzlist"/>
              <w:ind w:left="142"/>
              <w:jc w:val="both"/>
              <w:rPr>
                <w:rFonts w:cstheme="minorHAnsi"/>
                <w:i/>
              </w:rPr>
            </w:pPr>
            <w:r w:rsidRPr="00406C38">
              <w:rPr>
                <w:rFonts w:cstheme="minorHAnsi"/>
                <w:color w:val="FF0000"/>
              </w:rPr>
              <w:lastRenderedPageBreak/>
              <w:t>brak kryterium</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11425F" w:rsidRPr="0011425F" w:rsidRDefault="0011425F" w:rsidP="00F21919">
            <w:pPr>
              <w:snapToGrid w:val="0"/>
              <w:spacing w:beforeLines="40" w:before="96" w:afterLines="40" w:after="96"/>
              <w:ind w:left="0"/>
              <w:rPr>
                <w:rFonts w:asciiTheme="minorHAnsi" w:hAnsiTheme="minorHAnsi" w:cstheme="minorHAnsi"/>
                <w:sz w:val="22"/>
                <w:szCs w:val="22"/>
                <w:highlight w:val="yellow"/>
              </w:rPr>
            </w:pPr>
            <w:r w:rsidRPr="0011425F">
              <w:rPr>
                <w:rFonts w:asciiTheme="minorHAnsi" w:hAnsiTheme="minorHAnsi" w:cstheme="minorHAnsi"/>
                <w:sz w:val="22"/>
                <w:szCs w:val="22"/>
              </w:rPr>
              <w:t xml:space="preserve">Zauważono, że stopień przyczyniania </w:t>
            </w:r>
            <w:r w:rsidR="00F21919">
              <w:rPr>
                <w:rFonts w:asciiTheme="minorHAnsi" w:hAnsiTheme="minorHAnsi" w:cstheme="minorHAnsi"/>
                <w:sz w:val="22"/>
                <w:szCs w:val="22"/>
              </w:rPr>
              <w:t xml:space="preserve"> się </w:t>
            </w:r>
            <w:r w:rsidRPr="0011425F">
              <w:rPr>
                <w:rFonts w:asciiTheme="minorHAnsi" w:hAnsiTheme="minorHAnsi" w:cstheme="minorHAnsi"/>
                <w:sz w:val="22"/>
                <w:szCs w:val="22"/>
              </w:rPr>
              <w:t>do zwiększenia atrakcyjności turystycznej obszaru</w:t>
            </w:r>
            <w:r w:rsidR="00F21919">
              <w:rPr>
                <w:rFonts w:asciiTheme="minorHAnsi" w:hAnsiTheme="minorHAnsi" w:cstheme="minorHAnsi"/>
                <w:sz w:val="22"/>
                <w:szCs w:val="22"/>
              </w:rPr>
              <w:t xml:space="preserve"> jest bardzo trudno mierzalny i dlatego zaproponowano ocenę na podstawie subiektywnej oceny Rady w odniesieniu do LSR.</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11425F" w:rsidRPr="0011425F" w:rsidRDefault="0011425F" w:rsidP="00692FD6">
            <w:pPr>
              <w:pStyle w:val="Akapitzlist"/>
              <w:ind w:left="142"/>
              <w:jc w:val="both"/>
              <w:rPr>
                <w:rFonts w:cstheme="minorHAnsi"/>
              </w:rPr>
            </w:pPr>
            <w:r w:rsidRPr="0011425F">
              <w:rPr>
                <w:rFonts w:cstheme="minorHAnsi"/>
              </w:rPr>
              <w:t>W związku z rozdzieleniem kart to kryterium będzie ocenianie tylko przy działaniach inwestycyjnych</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 xml:space="preserve">Udział w spotkaniach konsultacyjnych i doradczych  </w:t>
            </w:r>
          </w:p>
        </w:tc>
        <w:tc>
          <w:tcPr>
            <w:tcW w:w="1204" w:type="pct"/>
            <w:shd w:val="clear" w:color="auto" w:fill="auto"/>
          </w:tcPr>
          <w:p w:rsidR="00EA1C24" w:rsidRPr="00406C38" w:rsidRDefault="00EA1C24" w:rsidP="00692FD6">
            <w:pPr>
              <w:pStyle w:val="Akapitzlist"/>
              <w:ind w:left="0"/>
              <w:rPr>
                <w:rFonts w:cs="Calibri"/>
              </w:rPr>
            </w:pPr>
            <w:r w:rsidRPr="00406C38">
              <w:rPr>
                <w:rFonts w:cs="Calibri"/>
              </w:rPr>
              <w:t>Wnioskodawca korzystał ze szkoleń, konsultacji prowadzonych przez biuro LGD</w:t>
            </w:r>
          </w:p>
          <w:p w:rsidR="00EA1C24" w:rsidRPr="00406C38" w:rsidRDefault="00EA1C24" w:rsidP="00692FD6">
            <w:pPr>
              <w:pStyle w:val="Akapitzlist"/>
              <w:ind w:left="0"/>
              <w:rPr>
                <w:rFonts w:cs="Calibri"/>
              </w:rPr>
            </w:pPr>
          </w:p>
          <w:p w:rsidR="00EA1C24" w:rsidRPr="00406C38" w:rsidRDefault="00EA1C24" w:rsidP="00692FD6">
            <w:pPr>
              <w:pStyle w:val="Akapitzlist"/>
              <w:ind w:left="0"/>
              <w:rPr>
                <w:rFonts w:cs="Calibri"/>
                <w:i/>
              </w:rPr>
            </w:pPr>
            <w:r w:rsidRPr="00406C38">
              <w:rPr>
                <w:rFonts w:cs="Calibri"/>
                <w:i/>
              </w:rPr>
              <w:t>W ramach kryterium preferowane będą operacje, których wnioskodawca skorzystał  ze szkoleń, konsultacji  prowadzonych przez biuro LGD.</w:t>
            </w:r>
          </w:p>
          <w:p w:rsidR="00EA1C24" w:rsidRPr="00406C38" w:rsidRDefault="00EA1C24" w:rsidP="00692FD6">
            <w:pPr>
              <w:pStyle w:val="Akapitzlist"/>
              <w:ind w:left="0"/>
              <w:rPr>
                <w:rFonts w:cs="Calibri"/>
                <w:i/>
              </w:rPr>
            </w:pPr>
            <w:r w:rsidRPr="00406C38">
              <w:rPr>
                <w:rFonts w:cs="Calibri"/>
                <w:i/>
              </w:rPr>
              <w:t>Kryterium będzie weryfikowane na podstawie dokumentu wystawionego  przez biuro LGD.</w:t>
            </w:r>
          </w:p>
          <w:p w:rsidR="00EA1C24" w:rsidRPr="00406C38" w:rsidRDefault="00EA1C24" w:rsidP="00692FD6">
            <w:pPr>
              <w:pStyle w:val="Akapitzlist"/>
              <w:ind w:left="0"/>
              <w:rPr>
                <w:rFonts w:cs="Calibri"/>
                <w:i/>
              </w:rPr>
            </w:pP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i/>
                <w:sz w:val="22"/>
                <w:szCs w:val="22"/>
                <w:u w:val="single"/>
              </w:rPr>
              <w:t>Członek Rady może przyznać punkty w jednej z kategorii</w:t>
            </w:r>
          </w:p>
        </w:tc>
        <w:tc>
          <w:tcPr>
            <w:tcW w:w="1165" w:type="pct"/>
            <w:shd w:val="clear" w:color="auto" w:fill="auto"/>
          </w:tcPr>
          <w:p w:rsidR="00EA1C24" w:rsidRPr="00406C38" w:rsidRDefault="00EA1C24" w:rsidP="00692FD6">
            <w:pPr>
              <w:pStyle w:val="Akapitzlist"/>
              <w:ind w:left="0"/>
              <w:rPr>
                <w:rFonts w:cstheme="minorHAnsi"/>
                <w:color w:val="FF0000"/>
              </w:rPr>
            </w:pPr>
            <w:r w:rsidRPr="0004520D">
              <w:rPr>
                <w:rFonts w:cstheme="minorHAnsi"/>
              </w:rPr>
              <w:lastRenderedPageBreak/>
              <w:t>Wnioskodawca korzystał</w:t>
            </w:r>
            <w:r w:rsidR="0004520D" w:rsidRPr="0004520D">
              <w:rPr>
                <w:rFonts w:cstheme="minorHAnsi"/>
              </w:rPr>
              <w:t xml:space="preserve"> </w:t>
            </w:r>
            <w:r w:rsidR="0004520D" w:rsidRPr="0004520D">
              <w:rPr>
                <w:rFonts w:cs="Calibri"/>
                <w:strike/>
                <w:color w:val="FF0000"/>
              </w:rPr>
              <w:t>ze szkoleń,</w:t>
            </w:r>
            <w:r w:rsidR="0004520D" w:rsidRPr="008655B3">
              <w:rPr>
                <w:rFonts w:cs="Calibri"/>
                <w:color w:val="FF0000"/>
              </w:rPr>
              <w:t xml:space="preserve"> </w:t>
            </w:r>
            <w:r w:rsidR="008655B3" w:rsidRPr="008655B3">
              <w:rPr>
                <w:rFonts w:cs="Calibri"/>
                <w:color w:val="FF0000"/>
              </w:rPr>
              <w:t>z</w:t>
            </w:r>
            <w:r w:rsidR="008655B3">
              <w:rPr>
                <w:rFonts w:cs="Calibri"/>
                <w:strike/>
                <w:color w:val="FF0000"/>
              </w:rPr>
              <w:t xml:space="preserve"> </w:t>
            </w:r>
            <w:r w:rsidR="0004520D" w:rsidRPr="0004520D">
              <w:rPr>
                <w:rFonts w:cs="Calibri"/>
              </w:rPr>
              <w:t>konsultacji</w:t>
            </w:r>
            <w:r w:rsidRPr="0004520D">
              <w:rPr>
                <w:rFonts w:cstheme="minorHAnsi"/>
                <w:color w:val="FF0000"/>
              </w:rPr>
              <w:t xml:space="preserve"> </w:t>
            </w:r>
            <w:r w:rsidR="008655B3">
              <w:rPr>
                <w:rFonts w:cstheme="minorHAnsi"/>
                <w:color w:val="FF0000"/>
              </w:rPr>
              <w:t>i</w:t>
            </w:r>
            <w:r w:rsidRPr="00406C38">
              <w:rPr>
                <w:rFonts w:cstheme="minorHAnsi"/>
                <w:color w:val="FF0000"/>
              </w:rPr>
              <w:t xml:space="preserve"> doradztwa </w:t>
            </w:r>
            <w:r w:rsidRPr="0004520D">
              <w:rPr>
                <w:rFonts w:cstheme="minorHAnsi"/>
              </w:rPr>
              <w:t>prowadzonego</w:t>
            </w:r>
            <w:r w:rsidRPr="00406C38">
              <w:rPr>
                <w:rFonts w:cstheme="minorHAnsi"/>
                <w:color w:val="FF0000"/>
              </w:rPr>
              <w:t xml:space="preserve"> </w:t>
            </w:r>
            <w:r w:rsidRPr="0004520D">
              <w:rPr>
                <w:rFonts w:cstheme="minorHAnsi"/>
              </w:rPr>
              <w:t xml:space="preserve">przez biuro LGD </w:t>
            </w:r>
            <w:r w:rsidRPr="00406C38">
              <w:rPr>
                <w:rFonts w:cstheme="minorHAnsi"/>
                <w:color w:val="FF0000"/>
              </w:rPr>
              <w:t>w ramach danego naboru.</w:t>
            </w:r>
          </w:p>
          <w:p w:rsidR="00EA1C24" w:rsidRPr="00406C38" w:rsidRDefault="00EA1C24" w:rsidP="00692FD6">
            <w:pPr>
              <w:pStyle w:val="Akapitzlist"/>
              <w:ind w:left="0"/>
              <w:rPr>
                <w:rFonts w:cstheme="minorHAnsi"/>
                <w:color w:val="FF0000"/>
              </w:rPr>
            </w:pPr>
          </w:p>
          <w:p w:rsidR="00EA1C24" w:rsidRPr="00F26FC3" w:rsidRDefault="00EA1C24" w:rsidP="00692FD6">
            <w:pPr>
              <w:pStyle w:val="Akapitzlist"/>
              <w:ind w:left="0"/>
              <w:rPr>
                <w:rFonts w:cstheme="minorHAnsi"/>
                <w:i/>
              </w:rPr>
            </w:pPr>
            <w:r w:rsidRPr="00F26FC3">
              <w:rPr>
                <w:rFonts w:cstheme="minorHAnsi"/>
                <w:i/>
              </w:rPr>
              <w:t xml:space="preserve">W ramach kryterium preferowane będą operacje, których wnioskodawca skorzystał  </w:t>
            </w:r>
            <w:r w:rsidR="00D81BA9" w:rsidRPr="00D81BA9">
              <w:rPr>
                <w:rFonts w:cstheme="minorHAnsi"/>
                <w:i/>
                <w:color w:val="FF0000"/>
              </w:rPr>
              <w:t xml:space="preserve">z </w:t>
            </w:r>
            <w:r w:rsidR="00F26FC3" w:rsidRPr="00F26FC3">
              <w:rPr>
                <w:rFonts w:cstheme="minorHAnsi"/>
                <w:i/>
                <w:strike/>
                <w:color w:val="FF0000"/>
              </w:rPr>
              <w:t xml:space="preserve">ze szkoleń, </w:t>
            </w:r>
            <w:r w:rsidR="00F26FC3" w:rsidRPr="0004520D">
              <w:rPr>
                <w:rFonts w:cstheme="minorHAnsi"/>
                <w:i/>
              </w:rPr>
              <w:t>konsultacji</w:t>
            </w:r>
            <w:r w:rsidR="0004520D">
              <w:rPr>
                <w:rFonts w:cstheme="minorHAnsi"/>
                <w:i/>
                <w:color w:val="FF0000"/>
              </w:rPr>
              <w:t xml:space="preserve"> i </w:t>
            </w:r>
            <w:r w:rsidRPr="0004520D">
              <w:rPr>
                <w:rFonts w:cstheme="minorHAnsi"/>
                <w:i/>
                <w:color w:val="FF0000"/>
              </w:rPr>
              <w:t>doradztwa</w:t>
            </w:r>
            <w:r w:rsidRPr="00F26FC3">
              <w:rPr>
                <w:rFonts w:cstheme="minorHAnsi"/>
                <w:i/>
              </w:rPr>
              <w:t xml:space="preserve"> prowadzonego</w:t>
            </w:r>
            <w:r w:rsidR="0004520D">
              <w:rPr>
                <w:rFonts w:cstheme="minorHAnsi"/>
                <w:i/>
              </w:rPr>
              <w:t xml:space="preserve"> przez biuro </w:t>
            </w:r>
            <w:r w:rsidRPr="00F26FC3">
              <w:rPr>
                <w:rFonts w:cstheme="minorHAnsi"/>
                <w:i/>
              </w:rPr>
              <w:t xml:space="preserve"> LGD </w:t>
            </w:r>
            <w:r w:rsidRPr="00F26FC3">
              <w:rPr>
                <w:rFonts w:cstheme="minorHAnsi"/>
                <w:i/>
                <w:color w:val="FF0000"/>
              </w:rPr>
              <w:t xml:space="preserve">min. 2 razy. </w:t>
            </w:r>
          </w:p>
          <w:p w:rsidR="00EA1C24" w:rsidRPr="00F26FC3" w:rsidRDefault="00EA1C24" w:rsidP="00692FD6">
            <w:pPr>
              <w:pStyle w:val="Akapitzlist"/>
              <w:ind w:left="0"/>
              <w:rPr>
                <w:rFonts w:cstheme="minorHAnsi"/>
                <w:i/>
              </w:rPr>
            </w:pPr>
            <w:r w:rsidRPr="00F26FC3">
              <w:rPr>
                <w:rFonts w:cstheme="minorHAnsi"/>
                <w:i/>
              </w:rPr>
              <w:t xml:space="preserve">Kryterium będzie weryfikowane na podstawie dokumentu wystawionego  </w:t>
            </w:r>
            <w:r w:rsidRPr="00F26FC3">
              <w:rPr>
                <w:rFonts w:cstheme="minorHAnsi"/>
                <w:i/>
              </w:rPr>
              <w:lastRenderedPageBreak/>
              <w:t>przez biuro LGD.</w:t>
            </w:r>
          </w:p>
          <w:p w:rsidR="00EA1C24" w:rsidRPr="00406C38" w:rsidRDefault="00EA1C24" w:rsidP="00692FD6">
            <w:pPr>
              <w:pStyle w:val="Akapitzlist"/>
              <w:ind w:left="0"/>
              <w:rPr>
                <w:rFonts w:cstheme="minorHAnsi"/>
                <w:i/>
                <w:color w:val="FF0000"/>
              </w:rPr>
            </w:pP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F26FC3">
              <w:rPr>
                <w:rFonts w:asciiTheme="minorHAnsi" w:hAnsiTheme="minorHAnsi" w:cstheme="minorHAnsi"/>
                <w:i/>
                <w:sz w:val="22"/>
                <w:szCs w:val="22"/>
                <w:u w:val="single"/>
              </w:rPr>
              <w:t>Członek Rady może przyznać punkty w jednej z kategorii</w:t>
            </w:r>
          </w:p>
        </w:tc>
        <w:tc>
          <w:tcPr>
            <w:tcW w:w="1059" w:type="pct"/>
            <w:shd w:val="clear" w:color="auto" w:fill="auto"/>
          </w:tcPr>
          <w:p w:rsidR="008655B3" w:rsidRPr="00406C38" w:rsidRDefault="008655B3" w:rsidP="008655B3">
            <w:pPr>
              <w:pStyle w:val="Akapitzlist"/>
              <w:ind w:left="0"/>
              <w:rPr>
                <w:rFonts w:cstheme="minorHAnsi"/>
                <w:color w:val="FF0000"/>
              </w:rPr>
            </w:pPr>
            <w:r w:rsidRPr="0004520D">
              <w:rPr>
                <w:rFonts w:cstheme="minorHAnsi"/>
              </w:rPr>
              <w:lastRenderedPageBreak/>
              <w:t xml:space="preserve">Wnioskodawca korzystał </w:t>
            </w:r>
            <w:r w:rsidRPr="0004520D">
              <w:rPr>
                <w:rFonts w:cs="Calibri"/>
                <w:strike/>
                <w:color w:val="FF0000"/>
              </w:rPr>
              <w:t>ze szkoleń,</w:t>
            </w:r>
            <w:r w:rsidRPr="008655B3">
              <w:rPr>
                <w:rFonts w:cs="Calibri"/>
                <w:color w:val="FF0000"/>
              </w:rPr>
              <w:t xml:space="preserve"> z </w:t>
            </w:r>
            <w:r w:rsidRPr="0004520D">
              <w:rPr>
                <w:rFonts w:cs="Calibri"/>
              </w:rPr>
              <w:t>konsultacji</w:t>
            </w:r>
            <w:r w:rsidRPr="0004520D">
              <w:rPr>
                <w:rFonts w:cstheme="minorHAnsi"/>
                <w:color w:val="FF0000"/>
              </w:rPr>
              <w:t xml:space="preserve"> </w:t>
            </w:r>
            <w:r>
              <w:rPr>
                <w:rFonts w:cstheme="minorHAnsi"/>
                <w:color w:val="FF0000"/>
              </w:rPr>
              <w:t>i</w:t>
            </w:r>
            <w:r w:rsidRPr="00406C38">
              <w:rPr>
                <w:rFonts w:cstheme="minorHAnsi"/>
                <w:color w:val="FF0000"/>
              </w:rPr>
              <w:t xml:space="preserve"> doradztwa </w:t>
            </w:r>
            <w:r w:rsidRPr="0004520D">
              <w:rPr>
                <w:rFonts w:cstheme="minorHAnsi"/>
              </w:rPr>
              <w:t>prowadzonego</w:t>
            </w:r>
            <w:r w:rsidRPr="00406C38">
              <w:rPr>
                <w:rFonts w:cstheme="minorHAnsi"/>
                <w:color w:val="FF0000"/>
              </w:rPr>
              <w:t xml:space="preserve"> </w:t>
            </w:r>
            <w:r w:rsidRPr="0004520D">
              <w:rPr>
                <w:rFonts w:cstheme="minorHAnsi"/>
              </w:rPr>
              <w:t xml:space="preserve">przez biuro LGD </w:t>
            </w:r>
            <w:r w:rsidRPr="00406C38">
              <w:rPr>
                <w:rFonts w:cstheme="minorHAnsi"/>
                <w:color w:val="FF0000"/>
              </w:rPr>
              <w:t>w ramach danego naboru.</w:t>
            </w:r>
          </w:p>
          <w:p w:rsidR="0004520D" w:rsidRPr="00F26FC3" w:rsidRDefault="0004520D" w:rsidP="0004520D">
            <w:pPr>
              <w:pStyle w:val="Akapitzlist"/>
              <w:ind w:left="0"/>
              <w:rPr>
                <w:rFonts w:cstheme="minorHAnsi"/>
                <w:i/>
              </w:rPr>
            </w:pPr>
            <w:r w:rsidRPr="00F26FC3">
              <w:rPr>
                <w:rFonts w:cstheme="minorHAnsi"/>
                <w:i/>
              </w:rPr>
              <w:t xml:space="preserve">W ramach kryterium preferowane będą operacje, których wnioskodawca skorzystał  </w:t>
            </w:r>
            <w:r w:rsidR="00D81BA9" w:rsidRPr="00D81BA9">
              <w:rPr>
                <w:rFonts w:cstheme="minorHAnsi"/>
                <w:i/>
                <w:color w:val="FF0000"/>
              </w:rPr>
              <w:t>z</w:t>
            </w:r>
            <w:r w:rsidR="00D81BA9">
              <w:rPr>
                <w:rFonts w:cstheme="minorHAnsi"/>
                <w:i/>
              </w:rPr>
              <w:t xml:space="preserve"> </w:t>
            </w:r>
            <w:r w:rsidRPr="00F26FC3">
              <w:rPr>
                <w:rFonts w:cstheme="minorHAnsi"/>
                <w:i/>
                <w:strike/>
                <w:color w:val="FF0000"/>
              </w:rPr>
              <w:t xml:space="preserve">ze szkoleń, </w:t>
            </w:r>
            <w:r w:rsidRPr="0004520D">
              <w:rPr>
                <w:rFonts w:cstheme="minorHAnsi"/>
                <w:i/>
              </w:rPr>
              <w:t>konsultacji</w:t>
            </w:r>
            <w:r>
              <w:rPr>
                <w:rFonts w:cstheme="minorHAnsi"/>
                <w:i/>
                <w:color w:val="FF0000"/>
              </w:rPr>
              <w:t xml:space="preserve"> i </w:t>
            </w:r>
            <w:r w:rsidRPr="0004520D">
              <w:rPr>
                <w:rFonts w:cstheme="minorHAnsi"/>
                <w:i/>
                <w:color w:val="FF0000"/>
              </w:rPr>
              <w:t>doradztwa</w:t>
            </w:r>
            <w:r w:rsidRPr="00F26FC3">
              <w:rPr>
                <w:rFonts w:cstheme="minorHAnsi"/>
                <w:i/>
              </w:rPr>
              <w:t xml:space="preserve"> prowadzonego</w:t>
            </w:r>
            <w:r>
              <w:rPr>
                <w:rFonts w:cstheme="minorHAnsi"/>
                <w:i/>
              </w:rPr>
              <w:t xml:space="preserve"> przez biuro </w:t>
            </w:r>
            <w:r w:rsidRPr="00F26FC3">
              <w:rPr>
                <w:rFonts w:cstheme="minorHAnsi"/>
                <w:i/>
              </w:rPr>
              <w:t xml:space="preserve"> LGD </w:t>
            </w:r>
            <w:r w:rsidRPr="00F26FC3">
              <w:rPr>
                <w:rFonts w:cstheme="minorHAnsi"/>
                <w:i/>
                <w:color w:val="FF0000"/>
              </w:rPr>
              <w:t xml:space="preserve">min. 2 razy. </w:t>
            </w:r>
          </w:p>
          <w:p w:rsidR="0004520D" w:rsidRPr="00F26FC3" w:rsidRDefault="0004520D" w:rsidP="0004520D">
            <w:pPr>
              <w:pStyle w:val="Akapitzlist"/>
              <w:ind w:left="0"/>
              <w:rPr>
                <w:rFonts w:cstheme="minorHAnsi"/>
                <w:i/>
              </w:rPr>
            </w:pPr>
            <w:r w:rsidRPr="00F26FC3">
              <w:rPr>
                <w:rFonts w:cstheme="minorHAnsi"/>
                <w:i/>
              </w:rPr>
              <w:t xml:space="preserve">Kryterium będzie weryfikowane na podstawie dokumentu </w:t>
            </w:r>
            <w:r w:rsidRPr="00F26FC3">
              <w:rPr>
                <w:rFonts w:cstheme="minorHAnsi"/>
                <w:i/>
              </w:rPr>
              <w:lastRenderedPageBreak/>
              <w:t>wystawionego  przez biuro LGD.</w:t>
            </w:r>
          </w:p>
          <w:p w:rsidR="0004520D" w:rsidRPr="00406C38" w:rsidRDefault="0004520D" w:rsidP="0004520D">
            <w:pPr>
              <w:pStyle w:val="Akapitzlist"/>
              <w:ind w:left="0"/>
              <w:rPr>
                <w:rFonts w:cstheme="minorHAnsi"/>
                <w:i/>
                <w:color w:val="FF0000"/>
              </w:rPr>
            </w:pPr>
          </w:p>
          <w:p w:rsidR="00EA1C24" w:rsidRPr="00406C38" w:rsidRDefault="0004520D" w:rsidP="0004520D">
            <w:pPr>
              <w:pStyle w:val="Akapitzlist"/>
              <w:ind w:left="142"/>
              <w:jc w:val="both"/>
              <w:rPr>
                <w:rFonts w:cstheme="minorHAnsi"/>
                <w:i/>
              </w:rPr>
            </w:pPr>
            <w:r w:rsidRPr="00F26FC3">
              <w:rPr>
                <w:rFonts w:cstheme="minorHAnsi"/>
                <w:i/>
                <w:u w:val="single"/>
              </w:rPr>
              <w:t>Członek Rady może przyznać punkty w jednej z kategorii</w:t>
            </w:r>
          </w:p>
        </w:tc>
        <w:tc>
          <w:tcPr>
            <w:tcW w:w="866" w:type="pct"/>
          </w:tcPr>
          <w:p w:rsidR="00EA1C24" w:rsidRPr="00406C38" w:rsidRDefault="00EA1C24" w:rsidP="00692FD6">
            <w:pPr>
              <w:pStyle w:val="Akapitzlist"/>
              <w:ind w:left="142"/>
              <w:jc w:val="both"/>
              <w:rPr>
                <w:rFonts w:cstheme="minorHAnsi"/>
                <w:i/>
              </w:rPr>
            </w:pPr>
          </w:p>
        </w:tc>
      </w:tr>
      <w:tr w:rsidR="00422975" w:rsidRPr="00406C38" w:rsidTr="00F016AC">
        <w:trPr>
          <w:jc w:val="center"/>
        </w:trPr>
        <w:tc>
          <w:tcPr>
            <w:tcW w:w="706" w:type="pct"/>
            <w:vMerge/>
            <w:shd w:val="clear" w:color="auto" w:fill="auto"/>
            <w:vAlign w:val="center"/>
          </w:tcPr>
          <w:p w:rsidR="00422975" w:rsidRPr="00406C38" w:rsidRDefault="00422975"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422975" w:rsidRPr="00406C38" w:rsidRDefault="00422975" w:rsidP="00F26FC3">
            <w:pPr>
              <w:pStyle w:val="Akapitzlist"/>
              <w:ind w:left="0"/>
              <w:rPr>
                <w:rFonts w:cs="Calibri"/>
              </w:rPr>
            </w:pPr>
          </w:p>
        </w:tc>
        <w:tc>
          <w:tcPr>
            <w:tcW w:w="1165" w:type="pct"/>
            <w:shd w:val="clear" w:color="auto" w:fill="auto"/>
          </w:tcPr>
          <w:p w:rsidR="00422975" w:rsidRPr="000C1961" w:rsidRDefault="00422975" w:rsidP="00692FD6">
            <w:pPr>
              <w:pStyle w:val="Akapitzlist"/>
              <w:ind w:left="0"/>
              <w:rPr>
                <w:rFonts w:cstheme="minorHAnsi"/>
                <w:b/>
                <w:u w:val="single"/>
              </w:rPr>
            </w:pPr>
            <w:r w:rsidRPr="000C1961">
              <w:rPr>
                <w:rFonts w:cstheme="minorHAnsi"/>
                <w:b/>
                <w:u w:val="single"/>
              </w:rPr>
              <w:t>Uzasadnienie</w:t>
            </w:r>
          </w:p>
          <w:p w:rsidR="00177902" w:rsidRPr="000C1961" w:rsidRDefault="00177902" w:rsidP="00692FD6">
            <w:pPr>
              <w:pStyle w:val="Akapitzlist"/>
              <w:ind w:left="0"/>
              <w:rPr>
                <w:rFonts w:cstheme="minorHAnsi"/>
                <w:color w:val="FF0000"/>
              </w:rPr>
            </w:pPr>
            <w:r w:rsidRPr="000C1961">
              <w:rPr>
                <w:rFonts w:eastAsia="Tahoma" w:cs="Calibri"/>
              </w:rPr>
              <w:t>Usunięto możliwość uzyskania punktów za udział w szkoleniu. LGD zależy na bezpośrednim kontakcie z beneficjentem w celu wypracowania dobrego wniosku dlatego chce punktować tylko udział w doradztwie. Aby uzyskać punkty doradztwo ma dotyczyć danego naboru i musi odbyć się min. 2 racy. W związku ze zmianą kryterium zmieniono również jego nazwę</w:t>
            </w:r>
          </w:p>
        </w:tc>
        <w:tc>
          <w:tcPr>
            <w:tcW w:w="1059" w:type="pct"/>
            <w:shd w:val="clear" w:color="auto" w:fill="auto"/>
          </w:tcPr>
          <w:p w:rsidR="00422975" w:rsidRPr="000C1961" w:rsidRDefault="00422975" w:rsidP="00692FD6">
            <w:pPr>
              <w:pStyle w:val="Akapitzlist"/>
              <w:ind w:left="0"/>
              <w:rPr>
                <w:rFonts w:cstheme="minorHAnsi"/>
                <w:b/>
                <w:u w:val="single"/>
              </w:rPr>
            </w:pPr>
            <w:r w:rsidRPr="000C1961">
              <w:rPr>
                <w:rFonts w:cstheme="minorHAnsi"/>
                <w:b/>
                <w:u w:val="single"/>
              </w:rPr>
              <w:t>Uzasadnienie</w:t>
            </w:r>
          </w:p>
          <w:p w:rsidR="00177902" w:rsidRPr="000C1961" w:rsidRDefault="00177902" w:rsidP="00692FD6">
            <w:pPr>
              <w:pStyle w:val="Akapitzlist"/>
              <w:ind w:left="0"/>
              <w:rPr>
                <w:rFonts w:cstheme="minorHAnsi"/>
                <w:color w:val="FF0000"/>
              </w:rPr>
            </w:pPr>
            <w:r w:rsidRPr="000C1961">
              <w:rPr>
                <w:rFonts w:eastAsia="Tahoma" w:cs="Calibri"/>
              </w:rPr>
              <w:t>Usunięto możliwość uzyskania punktów za udział w szkoleniu. LGD zależy na bezpośrednim kontakcie z beneficjentem w celu wypracowania dobrego wniosku dlatego chce punktować tylko udział w doradztwie. Aby uzyskać punkty doradztwo ma dotyczyć danego naboru i musi odbyć się min. 2 racy. W związku ze zmianą kryterium zmieniono również jego nazwę</w:t>
            </w:r>
          </w:p>
        </w:tc>
        <w:tc>
          <w:tcPr>
            <w:tcW w:w="866" w:type="pct"/>
          </w:tcPr>
          <w:p w:rsidR="00422975" w:rsidRPr="00406C38" w:rsidRDefault="00422975"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Max 5</w:t>
            </w:r>
          </w:p>
          <w:p w:rsidR="00EA1C24" w:rsidRPr="00406C38" w:rsidRDefault="00EA1C24" w:rsidP="00692FD6">
            <w:pPr>
              <w:snapToGrid w:val="0"/>
              <w:spacing w:beforeLines="40" w:before="96" w:afterLines="40" w:after="96"/>
              <w:ind w:left="0"/>
              <w:rPr>
                <w:rFonts w:asciiTheme="minorHAnsi" w:hAnsiTheme="minorHAnsi" w:cs="Calibri"/>
                <w:sz w:val="22"/>
                <w:szCs w:val="22"/>
                <w:lang w:eastAsia="ar-SA"/>
              </w:rPr>
            </w:pPr>
            <w:r w:rsidRPr="00406C38">
              <w:rPr>
                <w:rFonts w:asciiTheme="minorHAnsi" w:hAnsiTheme="minorHAnsi" w:cs="Calibri"/>
                <w:sz w:val="22"/>
                <w:szCs w:val="22"/>
                <w:lang w:eastAsia="ar-SA"/>
              </w:rPr>
              <w:t xml:space="preserve">5 – korzystał </w:t>
            </w:r>
          </w:p>
          <w:p w:rsidR="00EA1C24" w:rsidRPr="00406C38" w:rsidRDefault="00EA1C24" w:rsidP="00692FD6">
            <w:pPr>
              <w:snapToGrid w:val="0"/>
              <w:spacing w:beforeLines="40" w:before="96" w:afterLines="40" w:after="96"/>
              <w:ind w:left="0"/>
              <w:rPr>
                <w:rFonts w:asciiTheme="minorHAnsi" w:hAnsiTheme="minorHAnsi" w:cstheme="minorHAnsi"/>
                <w:sz w:val="22"/>
                <w:szCs w:val="22"/>
              </w:rPr>
            </w:pPr>
            <w:r w:rsidRPr="00406C38">
              <w:rPr>
                <w:rFonts w:asciiTheme="minorHAnsi" w:hAnsiTheme="minorHAnsi" w:cs="Calibri"/>
                <w:sz w:val="22"/>
                <w:szCs w:val="22"/>
                <w:lang w:eastAsia="ar-SA"/>
              </w:rPr>
              <w:t>0 –nie korzystał</w:t>
            </w:r>
          </w:p>
        </w:tc>
        <w:tc>
          <w:tcPr>
            <w:tcW w:w="1165"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color w:val="FF0000"/>
                <w:sz w:val="22"/>
                <w:szCs w:val="22"/>
              </w:rPr>
            </w:pPr>
            <w:r w:rsidRPr="00406C38">
              <w:rPr>
                <w:rFonts w:asciiTheme="minorHAnsi" w:hAnsiTheme="minorHAnsi" w:cstheme="minorHAnsi"/>
                <w:color w:val="FF0000"/>
                <w:sz w:val="22"/>
                <w:szCs w:val="22"/>
              </w:rPr>
              <w:t xml:space="preserve">Max </w:t>
            </w:r>
            <w:r w:rsidR="0004520D" w:rsidRPr="0004520D">
              <w:rPr>
                <w:rFonts w:asciiTheme="minorHAnsi" w:hAnsiTheme="minorHAnsi" w:cstheme="minorHAnsi"/>
                <w:strike/>
                <w:color w:val="FF0000"/>
                <w:sz w:val="22"/>
                <w:szCs w:val="22"/>
              </w:rPr>
              <w:t xml:space="preserve">5 </w:t>
            </w:r>
            <w:r w:rsidRPr="00406C38">
              <w:rPr>
                <w:rFonts w:asciiTheme="minorHAnsi" w:hAnsiTheme="minorHAnsi" w:cstheme="minorHAnsi"/>
                <w:color w:val="FF0000"/>
                <w:sz w:val="22"/>
                <w:szCs w:val="22"/>
              </w:rPr>
              <w:t>3</w:t>
            </w:r>
          </w:p>
          <w:p w:rsidR="00EA1C24" w:rsidRPr="00406C38" w:rsidRDefault="0004520D" w:rsidP="00692FD6">
            <w:pPr>
              <w:snapToGrid w:val="0"/>
              <w:spacing w:beforeLines="40" w:before="96" w:afterLines="40" w:after="96"/>
              <w:ind w:left="0"/>
              <w:rPr>
                <w:rFonts w:asciiTheme="minorHAnsi" w:hAnsiTheme="minorHAnsi" w:cstheme="minorHAnsi"/>
                <w:color w:val="FF0000"/>
                <w:sz w:val="22"/>
                <w:szCs w:val="22"/>
                <w:lang w:eastAsia="ar-SA"/>
              </w:rPr>
            </w:pPr>
            <w:r w:rsidRPr="0004520D">
              <w:rPr>
                <w:rFonts w:asciiTheme="minorHAnsi" w:hAnsiTheme="minorHAnsi" w:cstheme="minorHAnsi"/>
                <w:strike/>
                <w:color w:val="FF0000"/>
                <w:sz w:val="22"/>
                <w:szCs w:val="22"/>
                <w:lang w:eastAsia="ar-SA"/>
              </w:rPr>
              <w:t>5</w:t>
            </w:r>
            <w:r>
              <w:rPr>
                <w:rFonts w:asciiTheme="minorHAnsi" w:hAnsiTheme="minorHAnsi" w:cstheme="minorHAnsi"/>
                <w:color w:val="FF0000"/>
                <w:sz w:val="22"/>
                <w:szCs w:val="22"/>
                <w:lang w:eastAsia="ar-SA"/>
              </w:rPr>
              <w:t xml:space="preserve"> </w:t>
            </w:r>
            <w:r w:rsidR="00EA1C24" w:rsidRPr="00406C38">
              <w:rPr>
                <w:rFonts w:asciiTheme="minorHAnsi" w:hAnsiTheme="minorHAnsi" w:cstheme="minorHAnsi"/>
                <w:color w:val="FF0000"/>
                <w:sz w:val="22"/>
                <w:szCs w:val="22"/>
                <w:lang w:eastAsia="ar-SA"/>
              </w:rPr>
              <w:t>3 –</w:t>
            </w:r>
            <w:r w:rsidR="00EA1C24" w:rsidRPr="0004520D">
              <w:rPr>
                <w:rFonts w:asciiTheme="minorHAnsi" w:hAnsiTheme="minorHAnsi" w:cstheme="minorHAnsi"/>
                <w:sz w:val="22"/>
                <w:szCs w:val="22"/>
                <w:lang w:eastAsia="ar-SA"/>
              </w:rPr>
              <w:t xml:space="preserve"> korzystał  </w:t>
            </w:r>
            <w:r w:rsidR="00EA1C24" w:rsidRPr="00406C38">
              <w:rPr>
                <w:rFonts w:asciiTheme="minorHAnsi" w:hAnsiTheme="minorHAnsi" w:cstheme="minorHAnsi"/>
                <w:color w:val="FF0000"/>
                <w:sz w:val="22"/>
                <w:szCs w:val="22"/>
                <w:lang w:eastAsia="ar-SA"/>
              </w:rPr>
              <w:t>min 2 razy</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406C38">
              <w:rPr>
                <w:rFonts w:asciiTheme="minorHAnsi" w:hAnsiTheme="minorHAnsi" w:cstheme="minorHAnsi"/>
                <w:color w:val="FF0000"/>
                <w:sz w:val="22"/>
                <w:szCs w:val="22"/>
                <w:lang w:eastAsia="ar-SA"/>
              </w:rPr>
              <w:t xml:space="preserve">0 – nie </w:t>
            </w:r>
            <w:r w:rsidR="0004520D" w:rsidRPr="0004520D">
              <w:rPr>
                <w:rFonts w:asciiTheme="minorHAnsi" w:hAnsiTheme="minorHAnsi" w:cs="Calibri"/>
                <w:strike/>
                <w:color w:val="FF0000"/>
                <w:sz w:val="22"/>
                <w:szCs w:val="22"/>
                <w:lang w:eastAsia="ar-SA"/>
              </w:rPr>
              <w:t>korzystał</w:t>
            </w:r>
            <w:r w:rsidR="0004520D" w:rsidRPr="00406C38">
              <w:rPr>
                <w:rFonts w:asciiTheme="minorHAnsi" w:hAnsiTheme="minorHAnsi" w:cstheme="minorHAnsi"/>
                <w:color w:val="FF0000"/>
                <w:sz w:val="22"/>
                <w:szCs w:val="22"/>
                <w:lang w:eastAsia="ar-SA"/>
              </w:rPr>
              <w:t xml:space="preserve"> </w:t>
            </w:r>
            <w:r w:rsidRPr="00406C38">
              <w:rPr>
                <w:rFonts w:asciiTheme="minorHAnsi" w:hAnsiTheme="minorHAnsi" w:cstheme="minorHAnsi"/>
                <w:color w:val="FF0000"/>
                <w:sz w:val="22"/>
                <w:szCs w:val="22"/>
                <w:lang w:eastAsia="ar-SA"/>
              </w:rPr>
              <w:t>spełnia powyższego</w:t>
            </w:r>
          </w:p>
        </w:tc>
        <w:tc>
          <w:tcPr>
            <w:tcW w:w="1059" w:type="pct"/>
            <w:shd w:val="clear" w:color="auto" w:fill="auto"/>
          </w:tcPr>
          <w:p w:rsidR="00665608" w:rsidRPr="00406C38" w:rsidRDefault="00665608" w:rsidP="00665608">
            <w:pPr>
              <w:snapToGrid w:val="0"/>
              <w:spacing w:beforeLines="40" w:before="96" w:afterLines="40" w:after="96"/>
              <w:ind w:left="0"/>
              <w:rPr>
                <w:rFonts w:asciiTheme="minorHAnsi" w:hAnsiTheme="minorHAnsi" w:cstheme="minorHAnsi"/>
                <w:color w:val="FF0000"/>
                <w:sz w:val="22"/>
                <w:szCs w:val="22"/>
              </w:rPr>
            </w:pPr>
            <w:r w:rsidRPr="00406C38">
              <w:rPr>
                <w:rFonts w:asciiTheme="minorHAnsi" w:hAnsiTheme="minorHAnsi" w:cstheme="minorHAnsi"/>
                <w:color w:val="FF0000"/>
                <w:sz w:val="22"/>
                <w:szCs w:val="22"/>
              </w:rPr>
              <w:t xml:space="preserve">Max </w:t>
            </w:r>
            <w:r w:rsidRPr="0004520D">
              <w:rPr>
                <w:rFonts w:asciiTheme="minorHAnsi" w:hAnsiTheme="minorHAnsi" w:cstheme="minorHAnsi"/>
                <w:strike/>
                <w:color w:val="FF0000"/>
                <w:sz w:val="22"/>
                <w:szCs w:val="22"/>
              </w:rPr>
              <w:t xml:space="preserve">5 </w:t>
            </w:r>
            <w:r w:rsidRPr="00406C38">
              <w:rPr>
                <w:rFonts w:asciiTheme="minorHAnsi" w:hAnsiTheme="minorHAnsi" w:cstheme="minorHAnsi"/>
                <w:color w:val="FF0000"/>
                <w:sz w:val="22"/>
                <w:szCs w:val="22"/>
              </w:rPr>
              <w:t>3</w:t>
            </w:r>
          </w:p>
          <w:p w:rsidR="00665608" w:rsidRPr="00406C38" w:rsidRDefault="00665608" w:rsidP="00665608">
            <w:pPr>
              <w:snapToGrid w:val="0"/>
              <w:spacing w:beforeLines="40" w:before="96" w:afterLines="40" w:after="96"/>
              <w:ind w:left="0"/>
              <w:rPr>
                <w:rFonts w:asciiTheme="minorHAnsi" w:hAnsiTheme="minorHAnsi" w:cstheme="minorHAnsi"/>
                <w:color w:val="FF0000"/>
                <w:sz w:val="22"/>
                <w:szCs w:val="22"/>
                <w:lang w:eastAsia="ar-SA"/>
              </w:rPr>
            </w:pPr>
            <w:r w:rsidRPr="0004520D">
              <w:rPr>
                <w:rFonts w:asciiTheme="minorHAnsi" w:hAnsiTheme="minorHAnsi" w:cstheme="minorHAnsi"/>
                <w:strike/>
                <w:color w:val="FF0000"/>
                <w:sz w:val="22"/>
                <w:szCs w:val="22"/>
                <w:lang w:eastAsia="ar-SA"/>
              </w:rPr>
              <w:t>5</w:t>
            </w:r>
            <w:r>
              <w:rPr>
                <w:rFonts w:asciiTheme="minorHAnsi" w:hAnsiTheme="minorHAnsi" w:cstheme="minorHAnsi"/>
                <w:color w:val="FF0000"/>
                <w:sz w:val="22"/>
                <w:szCs w:val="22"/>
                <w:lang w:eastAsia="ar-SA"/>
              </w:rPr>
              <w:t xml:space="preserve"> </w:t>
            </w:r>
            <w:r w:rsidRPr="00406C38">
              <w:rPr>
                <w:rFonts w:asciiTheme="minorHAnsi" w:hAnsiTheme="minorHAnsi" w:cstheme="minorHAnsi"/>
                <w:color w:val="FF0000"/>
                <w:sz w:val="22"/>
                <w:szCs w:val="22"/>
                <w:lang w:eastAsia="ar-SA"/>
              </w:rPr>
              <w:t>3 –</w:t>
            </w:r>
            <w:r w:rsidRPr="0004520D">
              <w:rPr>
                <w:rFonts w:asciiTheme="minorHAnsi" w:hAnsiTheme="minorHAnsi" w:cstheme="minorHAnsi"/>
                <w:sz w:val="22"/>
                <w:szCs w:val="22"/>
                <w:lang w:eastAsia="ar-SA"/>
              </w:rPr>
              <w:t xml:space="preserve"> korzystał  </w:t>
            </w:r>
            <w:r w:rsidRPr="00406C38">
              <w:rPr>
                <w:rFonts w:asciiTheme="minorHAnsi" w:hAnsiTheme="minorHAnsi" w:cstheme="minorHAnsi"/>
                <w:color w:val="FF0000"/>
                <w:sz w:val="22"/>
                <w:szCs w:val="22"/>
                <w:lang w:eastAsia="ar-SA"/>
              </w:rPr>
              <w:t>min 2 razy</w:t>
            </w:r>
          </w:p>
          <w:p w:rsidR="00EA1C24" w:rsidRPr="00665608" w:rsidRDefault="00665608" w:rsidP="00665608">
            <w:pPr>
              <w:ind w:left="0"/>
              <w:jc w:val="both"/>
              <w:rPr>
                <w:rFonts w:asciiTheme="minorHAnsi" w:hAnsiTheme="minorHAnsi" w:cstheme="minorHAnsi"/>
                <w:i/>
                <w:sz w:val="22"/>
                <w:szCs w:val="22"/>
              </w:rPr>
            </w:pPr>
            <w:r w:rsidRPr="00665608">
              <w:rPr>
                <w:rFonts w:asciiTheme="minorHAnsi" w:hAnsiTheme="minorHAnsi" w:cstheme="minorHAnsi"/>
                <w:color w:val="FF0000"/>
                <w:sz w:val="22"/>
                <w:szCs w:val="22"/>
                <w:lang w:eastAsia="ar-SA"/>
              </w:rPr>
              <w:t xml:space="preserve">0 – nie </w:t>
            </w:r>
            <w:r w:rsidRPr="00665608">
              <w:rPr>
                <w:rFonts w:asciiTheme="minorHAnsi" w:hAnsiTheme="minorHAnsi" w:cs="Calibri"/>
                <w:strike/>
                <w:color w:val="FF0000"/>
                <w:sz w:val="22"/>
                <w:szCs w:val="22"/>
                <w:lang w:eastAsia="ar-SA"/>
              </w:rPr>
              <w:t>korzystał</w:t>
            </w:r>
            <w:r w:rsidRPr="00665608">
              <w:rPr>
                <w:rFonts w:asciiTheme="minorHAnsi" w:hAnsiTheme="minorHAnsi" w:cstheme="minorHAnsi"/>
                <w:color w:val="FF0000"/>
                <w:sz w:val="22"/>
                <w:szCs w:val="22"/>
                <w:lang w:eastAsia="ar-SA"/>
              </w:rPr>
              <w:t xml:space="preserve"> spełnia powyższego</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rPr>
            </w:pPr>
          </w:p>
        </w:tc>
        <w:tc>
          <w:tcPr>
            <w:tcW w:w="1165" w:type="pct"/>
            <w:shd w:val="clear" w:color="auto" w:fill="auto"/>
          </w:tcPr>
          <w:p w:rsidR="00EA1C24" w:rsidRPr="00471A23" w:rsidRDefault="00EA1C24" w:rsidP="00692FD6">
            <w:pPr>
              <w:snapToGrid w:val="0"/>
              <w:spacing w:beforeLines="40" w:before="96" w:afterLines="40" w:after="96"/>
              <w:ind w:left="0"/>
              <w:rPr>
                <w:rFonts w:asciiTheme="minorHAnsi" w:hAnsiTheme="minorHAnsi" w:cstheme="minorHAnsi"/>
                <w:b/>
                <w:sz w:val="22"/>
                <w:szCs w:val="22"/>
                <w:u w:val="single"/>
              </w:rPr>
            </w:pPr>
            <w:r w:rsidRPr="00471A23">
              <w:rPr>
                <w:rFonts w:asciiTheme="minorHAnsi" w:hAnsiTheme="minorHAnsi" w:cstheme="minorHAnsi"/>
                <w:b/>
                <w:sz w:val="22"/>
                <w:szCs w:val="22"/>
                <w:u w:val="single"/>
              </w:rPr>
              <w:t>Uzasadnienie</w:t>
            </w:r>
          </w:p>
          <w:p w:rsidR="00177902" w:rsidRPr="00471A23" w:rsidRDefault="00177902" w:rsidP="00692FD6">
            <w:pPr>
              <w:snapToGrid w:val="0"/>
              <w:spacing w:beforeLines="40" w:before="96" w:afterLines="40" w:after="96"/>
              <w:ind w:left="0"/>
              <w:rPr>
                <w:rFonts w:asciiTheme="minorHAnsi" w:hAnsiTheme="minorHAnsi" w:cstheme="minorHAnsi"/>
                <w:color w:val="FF0000"/>
                <w:sz w:val="22"/>
                <w:szCs w:val="22"/>
              </w:rPr>
            </w:pPr>
            <w:r w:rsidRPr="00471A23">
              <w:rPr>
                <w:rFonts w:asciiTheme="minorHAnsi" w:hAnsiTheme="minorHAnsi" w:cs="Calibri"/>
                <w:sz w:val="22"/>
                <w:szCs w:val="22"/>
              </w:rPr>
              <w:t>W związku z powyższym uzasadnieniem zmieniono punktację</w:t>
            </w:r>
          </w:p>
        </w:tc>
        <w:tc>
          <w:tcPr>
            <w:tcW w:w="1059" w:type="pct"/>
            <w:shd w:val="clear" w:color="auto" w:fill="auto"/>
          </w:tcPr>
          <w:p w:rsidR="00EA1C24" w:rsidRPr="00471A23" w:rsidRDefault="00EA1C24" w:rsidP="00692FD6">
            <w:pPr>
              <w:snapToGrid w:val="0"/>
              <w:spacing w:beforeLines="40" w:before="96" w:afterLines="40" w:after="96"/>
              <w:ind w:left="0"/>
              <w:rPr>
                <w:rFonts w:asciiTheme="minorHAnsi" w:hAnsiTheme="minorHAnsi" w:cstheme="minorHAnsi"/>
                <w:b/>
                <w:sz w:val="22"/>
                <w:szCs w:val="22"/>
                <w:u w:val="single"/>
              </w:rPr>
            </w:pPr>
            <w:r w:rsidRPr="00471A23">
              <w:rPr>
                <w:rFonts w:asciiTheme="minorHAnsi" w:hAnsiTheme="minorHAnsi" w:cstheme="minorHAnsi"/>
                <w:b/>
                <w:sz w:val="22"/>
                <w:szCs w:val="22"/>
                <w:u w:val="single"/>
              </w:rPr>
              <w:t>Uzasadnienie</w:t>
            </w:r>
          </w:p>
          <w:p w:rsidR="00177902" w:rsidRPr="00471A23" w:rsidRDefault="00177902" w:rsidP="00692FD6">
            <w:pPr>
              <w:snapToGrid w:val="0"/>
              <w:spacing w:beforeLines="40" w:before="96" w:afterLines="40" w:after="96"/>
              <w:ind w:left="0"/>
              <w:rPr>
                <w:rFonts w:asciiTheme="minorHAnsi" w:hAnsiTheme="minorHAnsi" w:cstheme="minorHAnsi"/>
                <w:color w:val="FF0000"/>
                <w:sz w:val="22"/>
                <w:szCs w:val="22"/>
              </w:rPr>
            </w:pPr>
            <w:r w:rsidRPr="00471A23">
              <w:rPr>
                <w:rFonts w:asciiTheme="minorHAnsi" w:hAnsiTheme="minorHAnsi" w:cs="Calibri"/>
                <w:sz w:val="22"/>
                <w:szCs w:val="22"/>
              </w:rPr>
              <w:t>W związku z powyższym uzasadnieniem zmieniono punktację</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val="restart"/>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r w:rsidRPr="00406C38">
              <w:rPr>
                <w:rFonts w:asciiTheme="minorHAnsi" w:hAnsiTheme="minorHAnsi" w:cs="Calibri"/>
                <w:b/>
                <w:sz w:val="22"/>
                <w:szCs w:val="22"/>
                <w:lang w:eastAsia="ar-SA"/>
              </w:rPr>
              <w:t>Jakość i kompletność wniosku</w:t>
            </w: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Max 4</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2- wniosek jest spójny, racjonalny, dobrze wypełniony</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2- wniosek jest kompletny</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0- brak spójności i kompletności  wniosku</w:t>
            </w:r>
          </w:p>
        </w:tc>
        <w:tc>
          <w:tcPr>
            <w:tcW w:w="1165"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Max 4</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 xml:space="preserve">1- wniosek jest spójny </w:t>
            </w:r>
            <w:r w:rsidR="005A1E7E">
              <w:rPr>
                <w:rFonts w:asciiTheme="minorHAnsi" w:hAnsiTheme="minorHAnsi" w:cs="Calibri"/>
                <w:sz w:val="22"/>
                <w:szCs w:val="22"/>
              </w:rPr>
              <w:t xml:space="preserve">, </w:t>
            </w:r>
            <w:r w:rsidR="005A1E7E" w:rsidRPr="005A1E7E">
              <w:rPr>
                <w:rFonts w:asciiTheme="minorHAnsi" w:hAnsiTheme="minorHAnsi" w:cs="Calibri"/>
                <w:strike/>
                <w:color w:val="FF0000"/>
                <w:sz w:val="22"/>
                <w:szCs w:val="22"/>
              </w:rPr>
              <w:t>racjonalny</w:t>
            </w:r>
            <w:r w:rsidR="005A1E7E">
              <w:rPr>
                <w:rFonts w:asciiTheme="minorHAnsi" w:hAnsiTheme="minorHAnsi" w:cs="Calibri"/>
                <w:sz w:val="22"/>
                <w:szCs w:val="22"/>
              </w:rPr>
              <w:t xml:space="preserve"> </w:t>
            </w:r>
            <w:r w:rsidRPr="00406C38">
              <w:rPr>
                <w:rFonts w:asciiTheme="minorHAnsi" w:hAnsiTheme="minorHAnsi" w:cs="Calibri"/>
                <w:sz w:val="22"/>
                <w:szCs w:val="22"/>
              </w:rPr>
              <w:t xml:space="preserve">i dobrze opisany.  </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 xml:space="preserve">1 – </w:t>
            </w:r>
            <w:r w:rsidRPr="00406C38">
              <w:rPr>
                <w:rFonts w:asciiTheme="minorHAnsi" w:hAnsiTheme="minorHAnsi" w:cs="Calibri"/>
                <w:color w:val="FF0000"/>
                <w:sz w:val="22"/>
                <w:szCs w:val="22"/>
              </w:rPr>
              <w:t>jest</w:t>
            </w:r>
            <w:r w:rsidR="005A1E7E">
              <w:rPr>
                <w:rFonts w:asciiTheme="minorHAnsi" w:hAnsiTheme="minorHAnsi" w:cs="Calibri"/>
                <w:color w:val="FF0000"/>
                <w:sz w:val="22"/>
                <w:szCs w:val="22"/>
              </w:rPr>
              <w:t xml:space="preserve"> </w:t>
            </w:r>
            <w:r w:rsidRPr="00406C38">
              <w:rPr>
                <w:rFonts w:asciiTheme="minorHAnsi" w:hAnsiTheme="minorHAnsi" w:cs="Calibri"/>
                <w:color w:val="FF0000"/>
                <w:sz w:val="22"/>
                <w:szCs w:val="22"/>
              </w:rPr>
              <w:t xml:space="preserve"> </w:t>
            </w:r>
            <w:r w:rsidR="005A1E7E" w:rsidRPr="005A1E7E">
              <w:rPr>
                <w:rFonts w:asciiTheme="minorHAnsi" w:hAnsiTheme="minorHAnsi" w:cs="Calibri"/>
                <w:strike/>
                <w:color w:val="FF0000"/>
                <w:sz w:val="22"/>
                <w:szCs w:val="22"/>
              </w:rPr>
              <w:t>kompletny</w:t>
            </w:r>
            <w:r w:rsidR="005A1E7E">
              <w:rPr>
                <w:rFonts w:asciiTheme="minorHAnsi" w:hAnsiTheme="minorHAnsi" w:cs="Calibri"/>
                <w:color w:val="FF0000"/>
                <w:sz w:val="22"/>
                <w:szCs w:val="22"/>
              </w:rPr>
              <w:t xml:space="preserve"> </w:t>
            </w:r>
            <w:r w:rsidRPr="00406C38">
              <w:rPr>
                <w:rFonts w:asciiTheme="minorHAnsi" w:hAnsiTheme="minorHAnsi" w:cs="Calibri"/>
                <w:color w:val="FF0000"/>
                <w:sz w:val="22"/>
                <w:szCs w:val="22"/>
              </w:rPr>
              <w:t xml:space="preserve">racjonalny </w:t>
            </w:r>
          </w:p>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2- wniosek jest kompletny</w:t>
            </w:r>
          </w:p>
          <w:p w:rsidR="00EA1C24" w:rsidRPr="00406C38" w:rsidRDefault="00EA1C24" w:rsidP="00692FD6">
            <w:pPr>
              <w:snapToGrid w:val="0"/>
              <w:spacing w:beforeLines="40" w:before="96" w:afterLines="40" w:after="96"/>
              <w:ind w:left="0"/>
              <w:rPr>
                <w:rFonts w:asciiTheme="minorHAnsi" w:hAnsiTheme="minorHAnsi" w:cstheme="minorHAnsi"/>
                <w:sz w:val="22"/>
                <w:szCs w:val="22"/>
                <w:highlight w:val="yellow"/>
              </w:rPr>
            </w:pPr>
            <w:r w:rsidRPr="00406C38">
              <w:rPr>
                <w:rFonts w:asciiTheme="minorHAnsi" w:hAnsiTheme="minorHAnsi" w:cs="Calibri"/>
                <w:sz w:val="22"/>
                <w:szCs w:val="22"/>
              </w:rPr>
              <w:lastRenderedPageBreak/>
              <w:t xml:space="preserve">0- </w:t>
            </w:r>
            <w:r w:rsidR="00F74D38">
              <w:rPr>
                <w:rFonts w:asciiTheme="minorHAnsi" w:hAnsiTheme="minorHAnsi" w:cstheme="minorHAnsi"/>
                <w:color w:val="FF0000"/>
                <w:sz w:val="22"/>
                <w:szCs w:val="22"/>
                <w:lang w:eastAsia="ar-SA"/>
              </w:rPr>
              <w:t>nie spełnia powyższego</w:t>
            </w:r>
          </w:p>
        </w:tc>
        <w:tc>
          <w:tcPr>
            <w:tcW w:w="1059" w:type="pct"/>
            <w:shd w:val="clear" w:color="auto" w:fill="auto"/>
          </w:tcPr>
          <w:p w:rsidR="00EA1C24" w:rsidRPr="00406C38" w:rsidRDefault="00EA1C24" w:rsidP="00692FD6">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lastRenderedPageBreak/>
              <w:t>Max 4</w:t>
            </w:r>
            <w:bookmarkStart w:id="0" w:name="_GoBack"/>
            <w:bookmarkEnd w:id="0"/>
          </w:p>
          <w:p w:rsidR="005A1E7E" w:rsidRPr="00406C38" w:rsidRDefault="00EA1C24" w:rsidP="005A1E7E">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1</w:t>
            </w:r>
            <w:r w:rsidR="005A1E7E" w:rsidRPr="00406C38">
              <w:rPr>
                <w:rFonts w:asciiTheme="minorHAnsi" w:hAnsiTheme="minorHAnsi" w:cs="Calibri"/>
                <w:sz w:val="22"/>
                <w:szCs w:val="22"/>
              </w:rPr>
              <w:t xml:space="preserve">- wniosek jest spójny </w:t>
            </w:r>
            <w:r w:rsidR="005A1E7E">
              <w:rPr>
                <w:rFonts w:asciiTheme="minorHAnsi" w:hAnsiTheme="minorHAnsi" w:cs="Calibri"/>
                <w:sz w:val="22"/>
                <w:szCs w:val="22"/>
              </w:rPr>
              <w:t xml:space="preserve">, </w:t>
            </w:r>
            <w:r w:rsidR="005A1E7E" w:rsidRPr="005A1E7E">
              <w:rPr>
                <w:rFonts w:asciiTheme="minorHAnsi" w:hAnsiTheme="minorHAnsi" w:cs="Calibri"/>
                <w:strike/>
                <w:color w:val="FF0000"/>
                <w:sz w:val="22"/>
                <w:szCs w:val="22"/>
              </w:rPr>
              <w:t>racjonalny</w:t>
            </w:r>
            <w:r w:rsidR="005A1E7E">
              <w:rPr>
                <w:rFonts w:asciiTheme="minorHAnsi" w:hAnsiTheme="minorHAnsi" w:cs="Calibri"/>
                <w:sz w:val="22"/>
                <w:szCs w:val="22"/>
              </w:rPr>
              <w:t xml:space="preserve"> </w:t>
            </w:r>
            <w:r w:rsidR="005A1E7E" w:rsidRPr="00406C38">
              <w:rPr>
                <w:rFonts w:asciiTheme="minorHAnsi" w:hAnsiTheme="minorHAnsi" w:cs="Calibri"/>
                <w:sz w:val="22"/>
                <w:szCs w:val="22"/>
              </w:rPr>
              <w:t xml:space="preserve">i dobrze opisany.  </w:t>
            </w:r>
          </w:p>
          <w:p w:rsidR="005A1E7E" w:rsidRPr="00406C38" w:rsidRDefault="005A1E7E" w:rsidP="005A1E7E">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 xml:space="preserve">1 – </w:t>
            </w:r>
            <w:r w:rsidRPr="00406C38">
              <w:rPr>
                <w:rFonts w:asciiTheme="minorHAnsi" w:hAnsiTheme="minorHAnsi" w:cs="Calibri"/>
                <w:color w:val="FF0000"/>
                <w:sz w:val="22"/>
                <w:szCs w:val="22"/>
              </w:rPr>
              <w:t>jest</w:t>
            </w:r>
            <w:r>
              <w:rPr>
                <w:rFonts w:asciiTheme="minorHAnsi" w:hAnsiTheme="minorHAnsi" w:cs="Calibri"/>
                <w:color w:val="FF0000"/>
                <w:sz w:val="22"/>
                <w:szCs w:val="22"/>
              </w:rPr>
              <w:t xml:space="preserve"> </w:t>
            </w:r>
            <w:r w:rsidRPr="00406C38">
              <w:rPr>
                <w:rFonts w:asciiTheme="minorHAnsi" w:hAnsiTheme="minorHAnsi" w:cs="Calibri"/>
                <w:color w:val="FF0000"/>
                <w:sz w:val="22"/>
                <w:szCs w:val="22"/>
              </w:rPr>
              <w:t xml:space="preserve"> </w:t>
            </w:r>
            <w:r w:rsidRPr="005A1E7E">
              <w:rPr>
                <w:rFonts w:asciiTheme="minorHAnsi" w:hAnsiTheme="minorHAnsi" w:cs="Calibri"/>
                <w:strike/>
                <w:color w:val="FF0000"/>
                <w:sz w:val="22"/>
                <w:szCs w:val="22"/>
              </w:rPr>
              <w:t>kompletny</w:t>
            </w:r>
            <w:r>
              <w:rPr>
                <w:rFonts w:asciiTheme="minorHAnsi" w:hAnsiTheme="minorHAnsi" w:cs="Calibri"/>
                <w:color w:val="FF0000"/>
                <w:sz w:val="22"/>
                <w:szCs w:val="22"/>
              </w:rPr>
              <w:t xml:space="preserve"> </w:t>
            </w:r>
            <w:r w:rsidRPr="00406C38">
              <w:rPr>
                <w:rFonts w:asciiTheme="minorHAnsi" w:hAnsiTheme="minorHAnsi" w:cs="Calibri"/>
                <w:color w:val="FF0000"/>
                <w:sz w:val="22"/>
                <w:szCs w:val="22"/>
              </w:rPr>
              <w:t xml:space="preserve">racjonalny </w:t>
            </w:r>
          </w:p>
          <w:p w:rsidR="005A1E7E" w:rsidRPr="00406C38" w:rsidRDefault="005A1E7E" w:rsidP="005A1E7E">
            <w:pPr>
              <w:snapToGrid w:val="0"/>
              <w:spacing w:beforeLines="40" w:before="96" w:afterLines="40" w:after="96"/>
              <w:ind w:left="0"/>
              <w:rPr>
                <w:rFonts w:asciiTheme="minorHAnsi" w:hAnsiTheme="minorHAnsi" w:cs="Calibri"/>
                <w:sz w:val="22"/>
                <w:szCs w:val="22"/>
              </w:rPr>
            </w:pPr>
            <w:r w:rsidRPr="00406C38">
              <w:rPr>
                <w:rFonts w:asciiTheme="minorHAnsi" w:hAnsiTheme="minorHAnsi" w:cs="Calibri"/>
                <w:sz w:val="22"/>
                <w:szCs w:val="22"/>
              </w:rPr>
              <w:t>2- wniosek jest kompletny</w:t>
            </w:r>
          </w:p>
          <w:p w:rsidR="00EA1C24" w:rsidRPr="00406C38" w:rsidRDefault="005A1E7E" w:rsidP="005A1E7E">
            <w:pPr>
              <w:pStyle w:val="Akapitzlist"/>
              <w:ind w:left="142"/>
              <w:jc w:val="both"/>
              <w:rPr>
                <w:rFonts w:cstheme="minorHAnsi"/>
                <w:i/>
              </w:rPr>
            </w:pPr>
            <w:r w:rsidRPr="00406C38">
              <w:rPr>
                <w:rFonts w:cs="Calibri"/>
              </w:rPr>
              <w:lastRenderedPageBreak/>
              <w:t xml:space="preserve">0- </w:t>
            </w:r>
            <w:r w:rsidR="00F74D38">
              <w:rPr>
                <w:rFonts w:cstheme="minorHAnsi"/>
                <w:color w:val="FF0000"/>
                <w:lang w:eastAsia="ar-SA"/>
              </w:rPr>
              <w:t>nie spełnia powyższego</w:t>
            </w:r>
          </w:p>
        </w:tc>
        <w:tc>
          <w:tcPr>
            <w:tcW w:w="866" w:type="pct"/>
          </w:tcPr>
          <w:p w:rsidR="00EA1C24" w:rsidRPr="00406C38" w:rsidRDefault="00EA1C24" w:rsidP="00692FD6">
            <w:pPr>
              <w:pStyle w:val="Akapitzlist"/>
              <w:ind w:left="142"/>
              <w:jc w:val="both"/>
              <w:rPr>
                <w:rFonts w:cstheme="minorHAnsi"/>
                <w:i/>
              </w:rPr>
            </w:pPr>
          </w:p>
        </w:tc>
      </w:tr>
      <w:tr w:rsidR="00EA1C24" w:rsidRPr="00406C38" w:rsidTr="00F016AC">
        <w:trPr>
          <w:jc w:val="center"/>
        </w:trPr>
        <w:tc>
          <w:tcPr>
            <w:tcW w:w="706" w:type="pct"/>
            <w:vMerge/>
            <w:shd w:val="clear" w:color="auto" w:fill="auto"/>
            <w:vAlign w:val="center"/>
          </w:tcPr>
          <w:p w:rsidR="00EA1C24" w:rsidRPr="00406C38" w:rsidRDefault="00EA1C24" w:rsidP="00692FD6">
            <w:pPr>
              <w:snapToGrid w:val="0"/>
              <w:spacing w:beforeLines="40" w:before="96" w:afterLines="40" w:after="96"/>
              <w:ind w:left="0"/>
              <w:rPr>
                <w:rFonts w:asciiTheme="minorHAnsi" w:hAnsiTheme="minorHAnsi" w:cstheme="minorHAnsi"/>
                <w:b/>
                <w:sz w:val="22"/>
                <w:szCs w:val="22"/>
                <w:lang w:eastAsia="ar-SA"/>
              </w:rPr>
            </w:pPr>
          </w:p>
        </w:tc>
        <w:tc>
          <w:tcPr>
            <w:tcW w:w="1204" w:type="pct"/>
            <w:shd w:val="clear" w:color="auto" w:fill="auto"/>
          </w:tcPr>
          <w:p w:rsidR="00EA1C24" w:rsidRPr="00406C38" w:rsidRDefault="00EA1C24" w:rsidP="00692FD6">
            <w:pPr>
              <w:snapToGrid w:val="0"/>
              <w:spacing w:beforeLines="40" w:before="96" w:afterLines="40" w:after="96"/>
              <w:ind w:left="0"/>
              <w:rPr>
                <w:rFonts w:asciiTheme="minorHAnsi" w:hAnsiTheme="minorHAnsi" w:cstheme="minorHAnsi"/>
                <w:sz w:val="22"/>
                <w:szCs w:val="22"/>
              </w:rPr>
            </w:pPr>
          </w:p>
        </w:tc>
        <w:tc>
          <w:tcPr>
            <w:tcW w:w="1165" w:type="pct"/>
            <w:shd w:val="clear" w:color="auto" w:fill="auto"/>
          </w:tcPr>
          <w:p w:rsidR="00EA1C24" w:rsidRDefault="00EA1C24" w:rsidP="00692FD6">
            <w:pPr>
              <w:snapToGrid w:val="0"/>
              <w:spacing w:beforeLines="40" w:before="96" w:afterLines="40" w:after="96"/>
              <w:ind w:left="0"/>
              <w:rPr>
                <w:rFonts w:asciiTheme="minorHAnsi" w:hAnsiTheme="minorHAnsi" w:cstheme="minorHAnsi"/>
                <w:b/>
                <w:sz w:val="22"/>
                <w:szCs w:val="22"/>
                <w:u w:val="single"/>
              </w:rPr>
            </w:pPr>
            <w:r w:rsidRPr="00406C38">
              <w:rPr>
                <w:rFonts w:asciiTheme="minorHAnsi" w:hAnsiTheme="minorHAnsi" w:cstheme="minorHAnsi"/>
                <w:b/>
                <w:sz w:val="22"/>
                <w:szCs w:val="22"/>
                <w:u w:val="single"/>
              </w:rPr>
              <w:t>Uzasadnienie</w:t>
            </w:r>
          </w:p>
          <w:p w:rsidR="00604E22" w:rsidRPr="00406C38" w:rsidRDefault="00604E22" w:rsidP="00692FD6">
            <w:pPr>
              <w:snapToGrid w:val="0"/>
              <w:spacing w:beforeLines="40" w:before="96" w:afterLines="40" w:after="96"/>
              <w:ind w:left="0"/>
              <w:rPr>
                <w:rFonts w:asciiTheme="minorHAnsi" w:hAnsiTheme="minorHAnsi" w:cstheme="minorHAnsi"/>
                <w:sz w:val="22"/>
                <w:szCs w:val="22"/>
                <w:highlight w:val="yellow"/>
              </w:rPr>
            </w:pPr>
            <w:r w:rsidRPr="00604E22">
              <w:rPr>
                <w:rFonts w:asciiTheme="minorHAnsi" w:hAnsiTheme="minorHAnsi" w:cstheme="minorHAnsi"/>
                <w:sz w:val="22"/>
                <w:szCs w:val="22"/>
              </w:rPr>
              <w:t>Zmieniono możliwość przyznania punktów. Punktacja jest przyznawano osobno na każdym poziomie jakości i kompletności wniosku</w:t>
            </w:r>
          </w:p>
        </w:tc>
        <w:tc>
          <w:tcPr>
            <w:tcW w:w="1059" w:type="pct"/>
            <w:shd w:val="clear" w:color="auto" w:fill="auto"/>
          </w:tcPr>
          <w:p w:rsidR="00EA1C24" w:rsidRDefault="00EA1C24" w:rsidP="00692FD6">
            <w:pPr>
              <w:pStyle w:val="Akapitzlist"/>
              <w:ind w:left="142"/>
              <w:jc w:val="both"/>
              <w:rPr>
                <w:rFonts w:cstheme="minorHAnsi"/>
                <w:b/>
                <w:u w:val="single"/>
              </w:rPr>
            </w:pPr>
            <w:r w:rsidRPr="00406C38">
              <w:rPr>
                <w:rFonts w:cstheme="minorHAnsi"/>
                <w:b/>
                <w:u w:val="single"/>
              </w:rPr>
              <w:t>Uzasadnienie</w:t>
            </w:r>
          </w:p>
          <w:p w:rsidR="00604E22" w:rsidRPr="00604E22" w:rsidRDefault="00604E22" w:rsidP="00692FD6">
            <w:pPr>
              <w:pStyle w:val="Akapitzlist"/>
              <w:ind w:left="142"/>
              <w:jc w:val="both"/>
              <w:rPr>
                <w:rFonts w:cstheme="minorHAnsi"/>
              </w:rPr>
            </w:pPr>
            <w:r w:rsidRPr="00604E22">
              <w:rPr>
                <w:rFonts w:cstheme="minorHAnsi"/>
              </w:rPr>
              <w:t>Zmieniono możliwość przyznania punktów. Punktacja jest przyznawano osobno na każdym poziomie jakości i kompletności wniosku</w:t>
            </w:r>
          </w:p>
        </w:tc>
        <w:tc>
          <w:tcPr>
            <w:tcW w:w="866" w:type="pct"/>
          </w:tcPr>
          <w:p w:rsidR="00EA1C24" w:rsidRPr="00406C38" w:rsidRDefault="00EA1C24" w:rsidP="00692FD6">
            <w:pPr>
              <w:pStyle w:val="Akapitzlist"/>
              <w:ind w:left="142"/>
              <w:jc w:val="both"/>
              <w:rPr>
                <w:rFonts w:cstheme="minorHAnsi"/>
                <w:i/>
              </w:rPr>
            </w:pPr>
          </w:p>
        </w:tc>
      </w:tr>
    </w:tbl>
    <w:p w:rsidR="00023D1F" w:rsidRPr="00EA1C24" w:rsidRDefault="00023D1F" w:rsidP="00EA1C24"/>
    <w:sectPr w:rsidR="00023D1F" w:rsidRPr="00EA1C24" w:rsidSect="00EA1C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1A70"/>
    <w:multiLevelType w:val="hybridMultilevel"/>
    <w:tmpl w:val="2C8202F6"/>
    <w:lvl w:ilvl="0" w:tplc="47A8570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24"/>
    <w:rsid w:val="00023D1F"/>
    <w:rsid w:val="0004520D"/>
    <w:rsid w:val="000C1961"/>
    <w:rsid w:val="0011425F"/>
    <w:rsid w:val="00177902"/>
    <w:rsid w:val="0018187B"/>
    <w:rsid w:val="001A507C"/>
    <w:rsid w:val="001E4DB5"/>
    <w:rsid w:val="002F5044"/>
    <w:rsid w:val="003419E8"/>
    <w:rsid w:val="003C260A"/>
    <w:rsid w:val="00422975"/>
    <w:rsid w:val="00442BEF"/>
    <w:rsid w:val="00471A23"/>
    <w:rsid w:val="00554283"/>
    <w:rsid w:val="0058663D"/>
    <w:rsid w:val="005A1E7E"/>
    <w:rsid w:val="005C6F86"/>
    <w:rsid w:val="00604E22"/>
    <w:rsid w:val="00626E04"/>
    <w:rsid w:val="00634675"/>
    <w:rsid w:val="0064433C"/>
    <w:rsid w:val="00665608"/>
    <w:rsid w:val="00692FD6"/>
    <w:rsid w:val="0071397A"/>
    <w:rsid w:val="007339A5"/>
    <w:rsid w:val="007449FE"/>
    <w:rsid w:val="00794DDF"/>
    <w:rsid w:val="007D4723"/>
    <w:rsid w:val="008655B3"/>
    <w:rsid w:val="008C5D89"/>
    <w:rsid w:val="008C5DE0"/>
    <w:rsid w:val="00954330"/>
    <w:rsid w:val="00A22CDD"/>
    <w:rsid w:val="00A40187"/>
    <w:rsid w:val="00A4456F"/>
    <w:rsid w:val="00AE007F"/>
    <w:rsid w:val="00AF5456"/>
    <w:rsid w:val="00B01E0E"/>
    <w:rsid w:val="00B86452"/>
    <w:rsid w:val="00BB6BCE"/>
    <w:rsid w:val="00C900CE"/>
    <w:rsid w:val="00CB17F1"/>
    <w:rsid w:val="00D81BA9"/>
    <w:rsid w:val="00E03C85"/>
    <w:rsid w:val="00E60EEF"/>
    <w:rsid w:val="00E66747"/>
    <w:rsid w:val="00E70748"/>
    <w:rsid w:val="00E840FA"/>
    <w:rsid w:val="00EA1C24"/>
    <w:rsid w:val="00F016AC"/>
    <w:rsid w:val="00F21919"/>
    <w:rsid w:val="00F26FC3"/>
    <w:rsid w:val="00F4272E"/>
    <w:rsid w:val="00F66AA1"/>
    <w:rsid w:val="00F74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E7E"/>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C24"/>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character" w:styleId="Hipercze">
    <w:name w:val="Hyperlink"/>
    <w:basedOn w:val="Domylnaczcionkaakapitu"/>
    <w:uiPriority w:val="99"/>
    <w:unhideWhenUsed/>
    <w:rsid w:val="00EA1C24"/>
    <w:rPr>
      <w:color w:val="0563C1" w:themeColor="hyperlink"/>
      <w:u w:val="single"/>
    </w:rPr>
  </w:style>
  <w:style w:type="paragraph" w:customStyle="1" w:styleId="Default">
    <w:name w:val="Default"/>
    <w:rsid w:val="00EA1C24"/>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900CE"/>
    <w:rPr>
      <w:sz w:val="16"/>
      <w:szCs w:val="16"/>
    </w:rPr>
  </w:style>
  <w:style w:type="paragraph" w:styleId="Tekstkomentarza">
    <w:name w:val="annotation text"/>
    <w:basedOn w:val="Normalny"/>
    <w:link w:val="TekstkomentarzaZnak"/>
    <w:uiPriority w:val="99"/>
    <w:semiHidden/>
    <w:unhideWhenUsed/>
    <w:rsid w:val="00C900CE"/>
    <w:rPr>
      <w:sz w:val="20"/>
      <w:szCs w:val="20"/>
    </w:rPr>
  </w:style>
  <w:style w:type="character" w:customStyle="1" w:styleId="TekstkomentarzaZnak">
    <w:name w:val="Tekst komentarza Znak"/>
    <w:basedOn w:val="Domylnaczcionkaakapitu"/>
    <w:link w:val="Tekstkomentarza"/>
    <w:uiPriority w:val="99"/>
    <w:semiHidden/>
    <w:rsid w:val="00C900CE"/>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C900CE"/>
    <w:rPr>
      <w:b/>
      <w:bCs/>
    </w:rPr>
  </w:style>
  <w:style w:type="character" w:customStyle="1" w:styleId="TematkomentarzaZnak">
    <w:name w:val="Temat komentarza Znak"/>
    <w:basedOn w:val="TekstkomentarzaZnak"/>
    <w:link w:val="Tematkomentarza"/>
    <w:uiPriority w:val="99"/>
    <w:semiHidden/>
    <w:rsid w:val="00C900CE"/>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C900CE"/>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C900CE"/>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E7E"/>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C24"/>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character" w:styleId="Hipercze">
    <w:name w:val="Hyperlink"/>
    <w:basedOn w:val="Domylnaczcionkaakapitu"/>
    <w:uiPriority w:val="99"/>
    <w:unhideWhenUsed/>
    <w:rsid w:val="00EA1C24"/>
    <w:rPr>
      <w:color w:val="0563C1" w:themeColor="hyperlink"/>
      <w:u w:val="single"/>
    </w:rPr>
  </w:style>
  <w:style w:type="paragraph" w:customStyle="1" w:styleId="Default">
    <w:name w:val="Default"/>
    <w:rsid w:val="00EA1C24"/>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900CE"/>
    <w:rPr>
      <w:sz w:val="16"/>
      <w:szCs w:val="16"/>
    </w:rPr>
  </w:style>
  <w:style w:type="paragraph" w:styleId="Tekstkomentarza">
    <w:name w:val="annotation text"/>
    <w:basedOn w:val="Normalny"/>
    <w:link w:val="TekstkomentarzaZnak"/>
    <w:uiPriority w:val="99"/>
    <w:semiHidden/>
    <w:unhideWhenUsed/>
    <w:rsid w:val="00C900CE"/>
    <w:rPr>
      <w:sz w:val="20"/>
      <w:szCs w:val="20"/>
    </w:rPr>
  </w:style>
  <w:style w:type="character" w:customStyle="1" w:styleId="TekstkomentarzaZnak">
    <w:name w:val="Tekst komentarza Znak"/>
    <w:basedOn w:val="Domylnaczcionkaakapitu"/>
    <w:link w:val="Tekstkomentarza"/>
    <w:uiPriority w:val="99"/>
    <w:semiHidden/>
    <w:rsid w:val="00C900CE"/>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C900CE"/>
    <w:rPr>
      <w:b/>
      <w:bCs/>
    </w:rPr>
  </w:style>
  <w:style w:type="character" w:customStyle="1" w:styleId="TematkomentarzaZnak">
    <w:name w:val="Temat komentarza Znak"/>
    <w:basedOn w:val="TekstkomentarzaZnak"/>
    <w:link w:val="Tematkomentarza"/>
    <w:uiPriority w:val="99"/>
    <w:semiHidden/>
    <w:rsid w:val="00C900CE"/>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C900CE"/>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C900CE"/>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acji" TargetMode="Externa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rganiz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A6DC-46B3-4CA4-8AC1-668952E6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3857</Words>
  <Characters>23148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Granica</dc:creator>
  <cp:keywords/>
  <dc:description/>
  <cp:lastModifiedBy>Kamila</cp:lastModifiedBy>
  <cp:revision>26</cp:revision>
  <dcterms:created xsi:type="dcterms:W3CDTF">2017-03-09T08:39:00Z</dcterms:created>
  <dcterms:modified xsi:type="dcterms:W3CDTF">2017-03-15T11:56:00Z</dcterms:modified>
</cp:coreProperties>
</file>