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F4" w:rsidRPr="007C28F4" w:rsidRDefault="007C28F4" w:rsidP="007C28F4">
      <w:pPr>
        <w:spacing w:after="0" w:line="240" w:lineRule="auto"/>
        <w:jc w:val="center"/>
        <w:rPr>
          <w:b/>
        </w:rPr>
      </w:pPr>
      <w:r w:rsidRPr="007C28F4">
        <w:rPr>
          <w:b/>
        </w:rPr>
        <w:t xml:space="preserve">Załącznik nr 5.  Planowane do osiągnięcia w wyniku operacji cele ogólne, szczegółowe, przedsięwzięcia oraz zakładane do osiągnięcia wskaźniki. </w:t>
      </w:r>
    </w:p>
    <w:p w:rsidR="002426B3" w:rsidRPr="007C28F4" w:rsidRDefault="002426B3" w:rsidP="007C28F4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046"/>
        <w:gridCol w:w="815"/>
        <w:gridCol w:w="1108"/>
        <w:gridCol w:w="1526"/>
        <w:gridCol w:w="1589"/>
        <w:gridCol w:w="1688"/>
      </w:tblGrid>
      <w:tr w:rsidR="00164E3C" w:rsidTr="00FA67F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164E3C" w:rsidRPr="00A60F44" w:rsidRDefault="00164E3C" w:rsidP="00FA67F7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164E3C" w:rsidTr="00FA67F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164E3C" w:rsidRPr="00A60F44" w:rsidRDefault="00164E3C" w:rsidP="00FA67F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164E3C" w:rsidTr="00FA67F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164E3C" w:rsidRPr="00A60F44" w:rsidRDefault="00164E3C" w:rsidP="00FA67F7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164E3C" w:rsidTr="00FA67F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164E3C" w:rsidRPr="001571F7" w:rsidRDefault="00164E3C" w:rsidP="00FA67F7">
            <w:pPr>
              <w:rPr>
                <w:b/>
              </w:rPr>
            </w:pPr>
            <w:r w:rsidRPr="001571F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Region z zadbaną przestrzenią publiczną i środowiskiem, atrakcyjny turystycznie</w:t>
            </w:r>
          </w:p>
        </w:tc>
      </w:tr>
      <w:tr w:rsidR="00164E3C" w:rsidTr="00FA67F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164E3C" w:rsidRPr="00A60F44" w:rsidRDefault="00164E3C" w:rsidP="00FA67F7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164E3C" w:rsidTr="00FA67F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164E3C" w:rsidRPr="001571F7" w:rsidRDefault="00164E3C" w:rsidP="00164E3C">
            <w:pPr>
              <w:pStyle w:val="Akapitzlist"/>
              <w:numPr>
                <w:ilvl w:val="1"/>
                <w:numId w:val="2"/>
              </w:numPr>
            </w:pPr>
            <w:r>
              <w:t>Zachowanie dziedzictwa kulturowego i przyrodniczego</w:t>
            </w:r>
          </w:p>
        </w:tc>
      </w:tr>
      <w:tr w:rsidR="00164E3C" w:rsidTr="00FA67F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164E3C" w:rsidRDefault="00164E3C" w:rsidP="00FA67F7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  <w:bookmarkStart w:id="0" w:name="_GoBack"/>
        <w:bookmarkEnd w:id="0"/>
      </w:tr>
      <w:tr w:rsidR="00164E3C" w:rsidTr="00FA67F7">
        <w:tc>
          <w:tcPr>
            <w:tcW w:w="516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164E3C" w:rsidRPr="009E603F" w:rsidRDefault="00164E3C" w:rsidP="00FA67F7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164E3C" w:rsidRPr="009E603F" w:rsidRDefault="00164E3C" w:rsidP="00FA67F7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164E3C" w:rsidRPr="009E603F" w:rsidRDefault="00164E3C" w:rsidP="00FA67F7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164E3C" w:rsidRPr="009E603F" w:rsidRDefault="00164E3C" w:rsidP="00FA67F7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164E3C" w:rsidRPr="009E603F" w:rsidRDefault="00164E3C" w:rsidP="00FA67F7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164E3C" w:rsidRPr="009E603F" w:rsidRDefault="00164E3C" w:rsidP="00FA67F7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164E3C" w:rsidRPr="009E603F" w:rsidRDefault="00164E3C" w:rsidP="00FA67F7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164E3C" w:rsidTr="00FA67F7">
        <w:tc>
          <w:tcPr>
            <w:tcW w:w="516" w:type="dxa"/>
            <w:tcBorders>
              <w:top w:val="single" w:sz="6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164E3C" w:rsidRDefault="00164E3C" w:rsidP="00FA67F7">
            <w:pPr>
              <w:jc w:val="center"/>
            </w:pPr>
            <w:r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164E3C" w:rsidRDefault="00164E3C" w:rsidP="00FA67F7">
            <w:r>
              <w:t>Liczba obiektów zabytkowych poddanych remontom, konserwacji, renowacji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164E3C" w:rsidRDefault="00164E3C" w:rsidP="00FA67F7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164E3C" w:rsidRDefault="00164E3C" w:rsidP="00FA67F7">
            <w:pPr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164E3C" w:rsidRDefault="00164E3C" w:rsidP="00FA67F7">
            <w:pPr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164E3C" w:rsidRDefault="00164E3C" w:rsidP="00FA67F7">
            <w:pPr>
              <w:jc w:val="center"/>
            </w:pPr>
            <w:r>
              <w:t>1</w:t>
            </w:r>
          </w:p>
        </w:tc>
        <w:tc>
          <w:tcPr>
            <w:tcW w:w="1688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64E3C" w:rsidRDefault="00164E3C" w:rsidP="00FA67F7">
            <w:pPr>
              <w:jc w:val="center"/>
            </w:pPr>
            <w:r>
              <w:t>3</w:t>
            </w:r>
          </w:p>
        </w:tc>
      </w:tr>
    </w:tbl>
    <w:p w:rsidR="00A60F44" w:rsidRPr="00A60F44" w:rsidRDefault="00A60F44" w:rsidP="00164E3C">
      <w:pPr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64E3C"/>
    <w:rsid w:val="002426B3"/>
    <w:rsid w:val="00325D93"/>
    <w:rsid w:val="007C28F4"/>
    <w:rsid w:val="007F33F7"/>
    <w:rsid w:val="009E603F"/>
    <w:rsid w:val="00A60F44"/>
    <w:rsid w:val="00E61DF3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Kwiat Lnu</cp:lastModifiedBy>
  <cp:revision>8</cp:revision>
  <dcterms:created xsi:type="dcterms:W3CDTF">2016-10-25T07:36:00Z</dcterms:created>
  <dcterms:modified xsi:type="dcterms:W3CDTF">2016-11-10T08:48:00Z</dcterms:modified>
</cp:coreProperties>
</file>